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7654"/>
      </w:tblGrid>
      <w:tr w:rsidR="006B5AD3" w:rsidRPr="006B5AD3" w14:paraId="6157FBEE" w14:textId="77777777" w:rsidTr="006B5AD3">
        <w:tc>
          <w:tcPr>
            <w:tcW w:w="2269" w:type="dxa"/>
            <w:tcBorders>
              <w:top w:val="single" w:sz="4" w:space="0" w:color="auto"/>
              <w:left w:val="single" w:sz="4" w:space="0" w:color="auto"/>
              <w:bottom w:val="single" w:sz="4" w:space="0" w:color="auto"/>
              <w:right w:val="single" w:sz="4" w:space="0" w:color="auto"/>
            </w:tcBorders>
          </w:tcPr>
          <w:p w14:paraId="081A383D"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หมวด</w:t>
            </w:r>
          </w:p>
        </w:tc>
        <w:tc>
          <w:tcPr>
            <w:tcW w:w="7654" w:type="dxa"/>
            <w:tcBorders>
              <w:top w:val="single" w:sz="4" w:space="0" w:color="auto"/>
              <w:left w:val="single" w:sz="4" w:space="0" w:color="auto"/>
              <w:bottom w:val="single" w:sz="4" w:space="0" w:color="auto"/>
              <w:right w:val="single" w:sz="4" w:space="0" w:color="auto"/>
            </w:tcBorders>
          </w:tcPr>
          <w:p w14:paraId="2D5CEF60" w14:textId="553CAFD9" w:rsidR="006B5AD3" w:rsidRPr="006B5AD3" w:rsidRDefault="006B5AD3" w:rsidP="006B5AD3">
            <w:pPr>
              <w:spacing w:after="0" w:line="240" w:lineRule="auto"/>
              <w:rPr>
                <w:rFonts w:ascii="TH SarabunPSK" w:hAnsi="TH SarabunPSK" w:cs="TH SarabunPSK"/>
                <w:b/>
                <w:bCs/>
                <w:sz w:val="32"/>
                <w:szCs w:val="32"/>
              </w:rPr>
            </w:pPr>
            <w:r>
              <w:rPr>
                <w:rFonts w:ascii="TH SarabunPSK" w:hAnsi="TH SarabunPSK" w:cs="TH SarabunPSK"/>
                <w:b/>
                <w:bCs/>
                <w:sz w:val="32"/>
                <w:szCs w:val="32"/>
              </w:rPr>
              <w:t xml:space="preserve">1. </w:t>
            </w:r>
            <w:r>
              <w:rPr>
                <w:rFonts w:ascii="TH SarabunPSK" w:hAnsi="TH SarabunPSK" w:cs="TH SarabunPSK" w:hint="cs"/>
                <w:b/>
                <w:bCs/>
                <w:sz w:val="32"/>
                <w:szCs w:val="32"/>
                <w:cs/>
              </w:rPr>
              <w:t>ด้านส่งเสริมสุขภาพ ป้องกันโรค และคุ้มครองผู้บริโภคเป็นเลิศ (</w:t>
            </w:r>
            <w:proofErr w:type="spellStart"/>
            <w:r>
              <w:rPr>
                <w:rFonts w:ascii="TH SarabunPSK" w:hAnsi="TH SarabunPSK" w:cs="TH SarabunPSK"/>
                <w:b/>
                <w:bCs/>
                <w:sz w:val="32"/>
                <w:szCs w:val="32"/>
              </w:rPr>
              <w:t>PP&amp;PExcellence</w:t>
            </w:r>
            <w:proofErr w:type="spellEnd"/>
            <w:r>
              <w:rPr>
                <w:rFonts w:ascii="TH SarabunPSK" w:hAnsi="TH SarabunPSK" w:cs="TH SarabunPSK"/>
                <w:b/>
                <w:bCs/>
                <w:sz w:val="32"/>
                <w:szCs w:val="32"/>
              </w:rPr>
              <w:t>)</w:t>
            </w:r>
          </w:p>
        </w:tc>
      </w:tr>
      <w:tr w:rsidR="006B5AD3" w:rsidRPr="006B5AD3" w14:paraId="2A4ECCA5" w14:textId="77777777" w:rsidTr="006B5AD3">
        <w:tc>
          <w:tcPr>
            <w:tcW w:w="2269" w:type="dxa"/>
            <w:tcBorders>
              <w:top w:val="single" w:sz="4" w:space="0" w:color="auto"/>
              <w:left w:val="single" w:sz="4" w:space="0" w:color="auto"/>
              <w:bottom w:val="single" w:sz="4" w:space="0" w:color="auto"/>
              <w:right w:val="single" w:sz="4" w:space="0" w:color="auto"/>
            </w:tcBorders>
          </w:tcPr>
          <w:p w14:paraId="0768D34C"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14:paraId="5B7ECB6C" w14:textId="4ED50B2A" w:rsidR="006B5AD3" w:rsidRPr="006B5AD3" w:rsidRDefault="006B5AD3"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 xml:space="preserve">3. </w:t>
            </w:r>
            <w:r>
              <w:rPr>
                <w:rFonts w:ascii="TH SarabunPSK" w:hAnsi="TH SarabunPSK" w:cs="TH SarabunPSK" w:hint="cs"/>
                <w:b/>
                <w:bCs/>
                <w:sz w:val="32"/>
                <w:szCs w:val="32"/>
                <w:cs/>
              </w:rPr>
              <w:t>การป้องกันควบคุมโรคและลดปัจจัยเสี่ยงด้านสุขภาพ</w:t>
            </w:r>
          </w:p>
        </w:tc>
      </w:tr>
      <w:tr w:rsidR="006B5AD3" w:rsidRPr="006B5AD3" w14:paraId="4ADE1857" w14:textId="77777777" w:rsidTr="006B5AD3">
        <w:tc>
          <w:tcPr>
            <w:tcW w:w="2269" w:type="dxa"/>
            <w:tcBorders>
              <w:top w:val="single" w:sz="4" w:space="0" w:color="auto"/>
              <w:left w:val="single" w:sz="4" w:space="0" w:color="auto"/>
              <w:bottom w:val="single" w:sz="4" w:space="0" w:color="auto"/>
              <w:right w:val="single" w:sz="4" w:space="0" w:color="auto"/>
            </w:tcBorders>
          </w:tcPr>
          <w:p w14:paraId="2C0DAAB0"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14:paraId="2359E620" w14:textId="0467E2E4" w:rsidR="006B5AD3" w:rsidRPr="006B5AD3" w:rsidRDefault="002B1D86"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1</w:t>
            </w:r>
            <w:r w:rsidR="006B5AD3">
              <w:rPr>
                <w:rFonts w:ascii="TH SarabunPSK" w:hAnsi="TH SarabunPSK" w:cs="TH SarabunPSK"/>
                <w:b/>
                <w:bCs/>
                <w:sz w:val="32"/>
                <w:szCs w:val="32"/>
              </w:rPr>
              <w:t xml:space="preserve">. </w:t>
            </w:r>
            <w:r w:rsidR="006B5AD3">
              <w:rPr>
                <w:rFonts w:ascii="TH SarabunPSK" w:hAnsi="TH SarabunPSK" w:cs="TH SarabunPSK" w:hint="cs"/>
                <w:b/>
                <w:bCs/>
                <w:sz w:val="32"/>
                <w:szCs w:val="32"/>
                <w:cs/>
              </w:rPr>
              <w:t>โครงการพัฒนาระบบการตอบโต้ภาวะฉุกเฉินและภัยสุขภาพ</w:t>
            </w:r>
          </w:p>
        </w:tc>
      </w:tr>
      <w:tr w:rsidR="00BC1B78" w:rsidRPr="006B5AD3" w14:paraId="675EDABC" w14:textId="77777777" w:rsidTr="006B5AD3">
        <w:tc>
          <w:tcPr>
            <w:tcW w:w="2269" w:type="dxa"/>
            <w:tcBorders>
              <w:top w:val="single" w:sz="4" w:space="0" w:color="auto"/>
              <w:left w:val="single" w:sz="4" w:space="0" w:color="auto"/>
              <w:bottom w:val="single" w:sz="4" w:space="0" w:color="auto"/>
              <w:right w:val="single" w:sz="4" w:space="0" w:color="auto"/>
            </w:tcBorders>
          </w:tcPr>
          <w:p w14:paraId="1960A86D"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ระดับการแสดงผล</w:t>
            </w:r>
          </w:p>
        </w:tc>
        <w:tc>
          <w:tcPr>
            <w:tcW w:w="7654" w:type="dxa"/>
            <w:tcBorders>
              <w:top w:val="single" w:sz="4" w:space="0" w:color="auto"/>
              <w:left w:val="single" w:sz="4" w:space="0" w:color="auto"/>
              <w:bottom w:val="single" w:sz="4" w:space="0" w:color="auto"/>
              <w:right w:val="single" w:sz="4" w:space="0" w:color="auto"/>
            </w:tcBorders>
          </w:tcPr>
          <w:p w14:paraId="2C2A21C9" w14:textId="77777777" w:rsidR="00BC1B78" w:rsidRPr="006B5AD3" w:rsidRDefault="00BC1B78" w:rsidP="00BC1B78">
            <w:pPr>
              <w:spacing w:after="0" w:line="240" w:lineRule="auto"/>
              <w:jc w:val="thaiDistribute"/>
              <w:rPr>
                <w:rFonts w:ascii="TH SarabunPSK" w:hAnsi="TH SarabunPSK" w:cs="TH SarabunPSK"/>
                <w:b/>
                <w:bCs/>
                <w:sz w:val="32"/>
                <w:szCs w:val="32"/>
              </w:rPr>
            </w:pPr>
            <w:r w:rsidRPr="006B5AD3">
              <w:rPr>
                <w:rFonts w:ascii="TH SarabunPSK" w:hAnsi="TH SarabunPSK" w:cs="TH SarabunPSK"/>
                <w:b/>
                <w:bCs/>
                <w:sz w:val="32"/>
                <w:szCs w:val="32"/>
                <w:cs/>
              </w:rPr>
              <w:t>จังหวัด</w:t>
            </w:r>
          </w:p>
        </w:tc>
      </w:tr>
      <w:tr w:rsidR="00BC1B78" w:rsidRPr="006B5AD3" w14:paraId="23D5FFBC" w14:textId="77777777" w:rsidTr="006B5AD3">
        <w:trPr>
          <w:trHeight w:val="540"/>
        </w:trPr>
        <w:tc>
          <w:tcPr>
            <w:tcW w:w="2269" w:type="dxa"/>
            <w:tcBorders>
              <w:top w:val="single" w:sz="4" w:space="0" w:color="auto"/>
              <w:left w:val="single" w:sz="4" w:space="0" w:color="auto"/>
              <w:bottom w:val="single" w:sz="4" w:space="0" w:color="auto"/>
              <w:right w:val="single" w:sz="4" w:space="0" w:color="auto"/>
            </w:tcBorders>
          </w:tcPr>
          <w:p w14:paraId="3CFA3969"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ชื่อตัวชี้วัด</w:t>
            </w:r>
          </w:p>
        </w:tc>
        <w:tc>
          <w:tcPr>
            <w:tcW w:w="7654" w:type="dxa"/>
            <w:tcBorders>
              <w:top w:val="single" w:sz="4" w:space="0" w:color="auto"/>
              <w:left w:val="single" w:sz="4" w:space="0" w:color="auto"/>
              <w:bottom w:val="single" w:sz="4" w:space="0" w:color="auto"/>
              <w:right w:val="single" w:sz="4" w:space="0" w:color="auto"/>
            </w:tcBorders>
          </w:tcPr>
          <w:p w14:paraId="55867F7F" w14:textId="002F0E61" w:rsidR="00BC1B78" w:rsidRPr="006B5AD3" w:rsidRDefault="006B5AD3" w:rsidP="00BC1B78">
            <w:pPr>
              <w:spacing w:after="0" w:line="240" w:lineRule="auto"/>
              <w:rPr>
                <w:rFonts w:ascii="TH SarabunPSK" w:hAnsi="TH SarabunPSK" w:cs="TH SarabunPSK"/>
                <w:b/>
                <w:bCs/>
                <w:sz w:val="32"/>
                <w:szCs w:val="32"/>
              </w:rPr>
            </w:pPr>
            <w:r w:rsidRPr="00A775FA">
              <w:rPr>
                <w:rFonts w:ascii="TH SarabunPSK" w:hAnsi="TH SarabunPSK" w:cs="TH SarabunPSK" w:hint="cs"/>
                <w:b/>
                <w:bCs/>
                <w:strike/>
                <w:color w:val="548DD4"/>
                <w:sz w:val="32"/>
                <w:szCs w:val="32"/>
                <w:cs/>
              </w:rPr>
              <w:t>1</w:t>
            </w:r>
            <w:r w:rsidR="00A775FA" w:rsidRPr="00A775FA">
              <w:rPr>
                <w:rFonts w:ascii="TH SarabunPSK" w:hAnsi="TH SarabunPSK" w:cs="TH SarabunPSK" w:hint="cs"/>
                <w:b/>
                <w:bCs/>
                <w:strike/>
                <w:color w:val="548DD4"/>
                <w:sz w:val="32"/>
                <w:szCs w:val="32"/>
                <w:cs/>
              </w:rPr>
              <w:t>0</w:t>
            </w:r>
            <w:r w:rsidR="00A775FA" w:rsidRPr="00A775FA">
              <w:rPr>
                <w:rFonts w:ascii="TH SarabunPSK" w:hAnsi="TH SarabunPSK" w:cs="TH SarabunPSK" w:hint="cs"/>
                <w:b/>
                <w:bCs/>
                <w:color w:val="FF0000"/>
                <w:sz w:val="32"/>
                <w:szCs w:val="32"/>
                <w:cs/>
              </w:rPr>
              <w:t>12</w:t>
            </w:r>
            <w:r>
              <w:rPr>
                <w:rFonts w:ascii="TH SarabunPSK" w:hAnsi="TH SarabunPSK" w:cs="TH SarabunPSK" w:hint="cs"/>
                <w:b/>
                <w:bCs/>
                <w:sz w:val="32"/>
                <w:szCs w:val="32"/>
                <w:cs/>
              </w:rPr>
              <w:t xml:space="preserve">. </w:t>
            </w:r>
            <w:r w:rsidR="00BC1B78"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r>
      <w:tr w:rsidR="00EA2C2D" w:rsidRPr="006B5AD3" w14:paraId="566AC826" w14:textId="77777777" w:rsidTr="006B5AD3">
        <w:tc>
          <w:tcPr>
            <w:tcW w:w="2269" w:type="dxa"/>
            <w:tcBorders>
              <w:top w:val="single" w:sz="4" w:space="0" w:color="auto"/>
              <w:left w:val="single" w:sz="4" w:space="0" w:color="auto"/>
              <w:bottom w:val="single" w:sz="4" w:space="0" w:color="auto"/>
              <w:right w:val="single" w:sz="4" w:space="0" w:color="auto"/>
            </w:tcBorders>
          </w:tcPr>
          <w:p w14:paraId="63C0858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14:paraId="6BD012D0" w14:textId="7BFE91CF" w:rsidR="006F592C" w:rsidRPr="006B5AD3" w:rsidRDefault="006F592C" w:rsidP="003B69B1">
            <w:pPr>
              <w:tabs>
                <w:tab w:val="left" w:pos="177"/>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b/>
                <w:bCs/>
                <w:spacing w:val="-8"/>
                <w:sz w:val="32"/>
                <w:szCs w:val="32"/>
                <w:cs/>
                <w:lang w:val="en-GB"/>
              </w:rPr>
              <w:t xml:space="preserve">ระดับความสำเร็จในการจัดการภาวะฉุกเฉินทางสาธารณสุขของหน่วยงานระดับจังหวัด </w:t>
            </w:r>
            <w:r w:rsidRPr="006B5AD3">
              <w:rPr>
                <w:rFonts w:ascii="TH SarabunPSK" w:hAnsi="TH SarabunPSK" w:cs="TH SarabunPSK"/>
                <w:spacing w:val="-8"/>
                <w:sz w:val="32"/>
                <w:szCs w:val="32"/>
                <w:cs/>
                <w:lang w:val="en-GB"/>
              </w:rPr>
              <w:t xml:space="preserve">หมายถึง จังหวัดมีการดำเนินงานเพื่อจัดการภาวะฉุกเฉินทางสาธารณสุข ประกอบด้วย </w:t>
            </w:r>
            <w:r w:rsidR="006B5AD3">
              <w:rPr>
                <w:rFonts w:ascii="TH SarabunPSK" w:hAnsi="TH SarabunPSK" w:cs="TH SarabunPSK"/>
                <w:spacing w:val="-8"/>
                <w:sz w:val="32"/>
                <w:szCs w:val="32"/>
                <w:cs/>
                <w:lang w:val="en-GB"/>
              </w:rPr>
              <w:br/>
            </w:r>
            <w:r w:rsidR="007A33CA" w:rsidRPr="006B5AD3">
              <w:rPr>
                <w:rFonts w:ascii="TH SarabunPSK" w:hAnsi="TH SarabunPSK" w:cs="TH SarabunPSK"/>
                <w:spacing w:val="-8"/>
                <w:sz w:val="32"/>
                <w:szCs w:val="32"/>
                <w:cs/>
                <w:lang w:val="en-GB"/>
              </w:rPr>
              <w:t>4</w:t>
            </w:r>
            <w:r w:rsidR="006B5AD3">
              <w:rPr>
                <w:rFonts w:ascii="TH SarabunPSK" w:hAnsi="TH SarabunPSK" w:cs="TH SarabunPSK" w:hint="cs"/>
                <w:spacing w:val="-8"/>
                <w:sz w:val="32"/>
                <w:szCs w:val="32"/>
                <w:cs/>
                <w:lang w:val="en-GB"/>
              </w:rPr>
              <w:t xml:space="preserve"> </w:t>
            </w:r>
            <w:r w:rsidRPr="006B5AD3">
              <w:rPr>
                <w:rFonts w:ascii="TH SarabunPSK" w:hAnsi="TH SarabunPSK" w:cs="TH SarabunPSK"/>
                <w:spacing w:val="-8"/>
                <w:sz w:val="32"/>
                <w:szCs w:val="32"/>
                <w:cs/>
                <w:lang w:val="en-GB"/>
              </w:rPr>
              <w:t>กระบวนการ คือ</w:t>
            </w:r>
          </w:p>
          <w:p w14:paraId="286EB64B" w14:textId="77777777" w:rsidR="006F592C" w:rsidRPr="006B5AD3" w:rsidRDefault="006F592C" w:rsidP="006F592C">
            <w:pPr>
              <w:tabs>
                <w:tab w:val="left" w:pos="318"/>
              </w:tabs>
              <w:spacing w:after="0" w:line="240" w:lineRule="auto"/>
              <w:jc w:val="thaiDistribute"/>
              <w:rPr>
                <w:rFonts w:ascii="TH SarabunPSK" w:hAnsi="TH SarabunPSK" w:cs="TH SarabunPSK"/>
                <w:b/>
                <w:bCs/>
                <w:spacing w:val="-8"/>
                <w:sz w:val="32"/>
                <w:szCs w:val="32"/>
                <w:lang w:val="en-GB"/>
              </w:rPr>
            </w:pPr>
            <w:r w:rsidRPr="006B5AD3">
              <w:rPr>
                <w:rFonts w:ascii="TH SarabunPSK" w:hAnsi="TH SarabunPSK" w:cs="TH SarabunPSK"/>
                <w:b/>
                <w:bCs/>
                <w:spacing w:val="-8"/>
                <w:sz w:val="32"/>
                <w:szCs w:val="32"/>
                <w:cs/>
                <w:lang w:val="en-GB"/>
              </w:rPr>
              <w:t>1) มีการเตรียมความพร้อมเพื่อตอบโต้ภาวะฉุกเฉินโดย</w:t>
            </w:r>
          </w:p>
          <w:p w14:paraId="3A54111F" w14:textId="77777777" w:rsidR="006F592C" w:rsidRPr="006B5AD3" w:rsidRDefault="006F592C" w:rsidP="006F592C">
            <w:pPr>
              <w:numPr>
                <w:ilvl w:val="1"/>
                <w:numId w:val="27"/>
              </w:numPr>
              <w:tabs>
                <w:tab w:val="left" w:pos="318"/>
              </w:tabs>
              <w:spacing w:after="0" w:line="240" w:lineRule="auto"/>
              <w:ind w:hanging="401"/>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มีโครงสร้าง </w:t>
            </w:r>
            <w:r w:rsidRPr="006B5AD3">
              <w:rPr>
                <w:rFonts w:ascii="TH SarabunPSK" w:hAnsi="TH SarabunPSK" w:cs="TH SarabunPSK"/>
                <w:spacing w:val="-8"/>
                <w:sz w:val="32"/>
                <w:szCs w:val="32"/>
                <w:lang w:val="en-GB"/>
              </w:rPr>
              <w:t xml:space="preserve">ICS </w:t>
            </w:r>
            <w:r w:rsidRPr="006B5AD3">
              <w:rPr>
                <w:rFonts w:ascii="TH SarabunPSK" w:hAnsi="TH SarabunPSK" w:cs="TH SarabunPSK"/>
                <w:spacing w:val="-8"/>
                <w:sz w:val="32"/>
                <w:szCs w:val="32"/>
                <w:cs/>
                <w:lang w:val="en-GB"/>
              </w:rPr>
              <w:t>สำหรับรองรับทุกภัย (</w:t>
            </w:r>
            <w:r w:rsidRPr="006B5AD3">
              <w:rPr>
                <w:rFonts w:ascii="TH SarabunPSK" w:hAnsi="TH SarabunPSK" w:cs="TH SarabunPSK"/>
                <w:spacing w:val="-8"/>
                <w:sz w:val="32"/>
                <w:szCs w:val="32"/>
                <w:lang w:val="en-GB"/>
              </w:rPr>
              <w:t xml:space="preserve">All Hazards) </w:t>
            </w:r>
          </w:p>
          <w:p w14:paraId="46219CBE" w14:textId="77777777" w:rsidR="006F592C" w:rsidRPr="006B5AD3" w:rsidRDefault="006F592C" w:rsidP="003B69B1">
            <w:pPr>
              <w:numPr>
                <w:ilvl w:val="1"/>
                <w:numId w:val="27"/>
              </w:num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ความสำเร็จของจังหวัดในการดำเนินงานและ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และระดับเขต (</w:t>
            </w:r>
            <w:r w:rsidRPr="006B5AD3">
              <w:rPr>
                <w:rFonts w:ascii="TH SarabunPSK" w:hAnsi="TH SarabunPSK" w:cs="TH SarabunPSK"/>
                <w:spacing w:val="-8"/>
                <w:sz w:val="32"/>
                <w:szCs w:val="32"/>
                <w:lang w:val="en-GB"/>
              </w:rPr>
              <w:t xml:space="preserve">EOC assessment tool </w:t>
            </w:r>
            <w:r w:rsidRPr="006B5AD3">
              <w:rPr>
                <w:rFonts w:ascii="TH SarabunPSK" w:hAnsi="TH SarabunPSK" w:cs="TH SarabunPSK"/>
                <w:spacing w:val="-8"/>
                <w:sz w:val="32"/>
                <w:szCs w:val="32"/>
                <w:cs/>
                <w:lang w:val="en-GB"/>
              </w:rPr>
              <w:t>2019) ซึ่งประกอบด้วย 10 หมวด คือ</w:t>
            </w:r>
          </w:p>
          <w:p w14:paraId="1286EDA2"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 : บริบท                                              </w:t>
            </w:r>
          </w:p>
          <w:p w14:paraId="5D5713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2 : ศูนย์ปฏิบัติการภาวะฉุกเฉิน</w:t>
            </w:r>
          </w:p>
          <w:p w14:paraId="709BAE8A"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3 : กรอบโครงสร้างการทำงาน</w:t>
            </w:r>
          </w:p>
          <w:p w14:paraId="1F83CF4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4 : ระบบข้อมูล</w:t>
            </w:r>
          </w:p>
          <w:p w14:paraId="1EB3CD6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5 : </w:t>
            </w:r>
            <w:r w:rsidRPr="006B5AD3">
              <w:rPr>
                <w:rFonts w:ascii="TH SarabunPSK" w:hAnsi="TH SarabunPSK" w:cs="TH SarabunPSK"/>
                <w:spacing w:val="-8"/>
                <w:sz w:val="32"/>
                <w:szCs w:val="32"/>
                <w:lang w:val="en-GB"/>
              </w:rPr>
              <w:t>Critical Information</w:t>
            </w:r>
          </w:p>
          <w:p w14:paraId="72DBD6DC"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6 : </w:t>
            </w:r>
            <w:r w:rsidRPr="006B5AD3">
              <w:rPr>
                <w:rFonts w:ascii="TH SarabunPSK" w:hAnsi="TH SarabunPSK" w:cs="TH SarabunPSK"/>
                <w:spacing w:val="-8"/>
                <w:sz w:val="32"/>
                <w:szCs w:val="32"/>
                <w:lang w:val="en-GB"/>
              </w:rPr>
              <w:t>Incident management and response</w:t>
            </w:r>
          </w:p>
          <w:p w14:paraId="76CEAC15"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7 : การสื่อสารความเสี่ยง (</w:t>
            </w:r>
            <w:r w:rsidRPr="006B5AD3">
              <w:rPr>
                <w:rFonts w:ascii="TH SarabunPSK" w:hAnsi="TH SarabunPSK" w:cs="TH SarabunPSK"/>
                <w:spacing w:val="-8"/>
                <w:sz w:val="32"/>
                <w:szCs w:val="32"/>
                <w:lang w:val="en-GB"/>
              </w:rPr>
              <w:t xml:space="preserve">Risk communication) </w:t>
            </w:r>
            <w:r w:rsidRPr="006B5AD3">
              <w:rPr>
                <w:rFonts w:ascii="TH SarabunPSK" w:hAnsi="TH SarabunPSK" w:cs="TH SarabunPSK"/>
                <w:spacing w:val="-8"/>
                <w:sz w:val="32"/>
                <w:szCs w:val="32"/>
                <w:cs/>
                <w:lang w:val="en-GB"/>
              </w:rPr>
              <w:t>และการเตือนภัย</w:t>
            </w:r>
          </w:p>
          <w:p w14:paraId="71AC8C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8 : การสื่อสารภายใน (หมายถึง การสื่อสารภายในระบบ </w:t>
            </w:r>
            <w:r w:rsidRPr="006B5AD3">
              <w:rPr>
                <w:rFonts w:ascii="TH SarabunPSK" w:hAnsi="TH SarabunPSK" w:cs="TH SarabunPSK"/>
                <w:spacing w:val="-8"/>
                <w:sz w:val="32"/>
                <w:szCs w:val="32"/>
                <w:lang w:val="en-GB"/>
              </w:rPr>
              <w:t>ICS)</w:t>
            </w:r>
          </w:p>
          <w:p w14:paraId="039E9E99"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9 : </w:t>
            </w:r>
            <w:r w:rsidRPr="006B5AD3">
              <w:rPr>
                <w:rFonts w:ascii="TH SarabunPSK" w:hAnsi="TH SarabunPSK" w:cs="TH SarabunPSK"/>
                <w:spacing w:val="-8"/>
                <w:sz w:val="32"/>
                <w:szCs w:val="32"/>
                <w:lang w:val="en-GB"/>
              </w:rPr>
              <w:t>Coordination and logistical support of field operations</w:t>
            </w:r>
          </w:p>
          <w:p w14:paraId="773718E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10 : </w:t>
            </w:r>
            <w:r w:rsidRPr="006B5AD3">
              <w:rPr>
                <w:rFonts w:ascii="TH SarabunPSK" w:hAnsi="TH SarabunPSK" w:cs="TH SarabunPSK"/>
                <w:spacing w:val="-8"/>
                <w:sz w:val="32"/>
                <w:szCs w:val="32"/>
                <w:lang w:val="en-GB"/>
              </w:rPr>
              <w:t xml:space="preserve">Training, Exercise and Evaluation       </w:t>
            </w:r>
          </w:p>
          <w:p w14:paraId="17C2BD58" w14:textId="4111017B" w:rsidR="003C63B8" w:rsidRPr="006B5AD3" w:rsidRDefault="006B5AD3" w:rsidP="006F592C">
            <w:pPr>
              <w:tabs>
                <w:tab w:val="left" w:pos="318"/>
              </w:tabs>
              <w:spacing w:after="0" w:line="240" w:lineRule="auto"/>
              <w:ind w:left="34"/>
              <w:jc w:val="thaiDistribute"/>
              <w:rPr>
                <w:rFonts w:ascii="TH SarabunPSK" w:hAnsi="TH SarabunPSK" w:cs="TH SarabunPSK"/>
                <w:b/>
                <w:bCs/>
                <w:spacing w:val="-8"/>
                <w:sz w:val="32"/>
                <w:szCs w:val="32"/>
                <w:lang w:val="en-GB"/>
              </w:rPr>
            </w:pPr>
            <w:r>
              <w:rPr>
                <w:rFonts w:ascii="TH SarabunPSK" w:hAnsi="TH SarabunPSK" w:cs="TH SarabunPSK" w:hint="cs"/>
                <w:b/>
                <w:bCs/>
                <w:spacing w:val="-8"/>
                <w:sz w:val="32"/>
                <w:szCs w:val="32"/>
                <w:cs/>
                <w:lang w:val="en-GB"/>
              </w:rPr>
              <w:t xml:space="preserve">2) </w:t>
            </w:r>
            <w:r w:rsidR="005D3CFE" w:rsidRPr="006B5AD3">
              <w:rPr>
                <w:rFonts w:ascii="TH SarabunPSK" w:hAnsi="TH SarabunPSK" w:cs="TH SarabunPSK"/>
                <w:b/>
                <w:bCs/>
                <w:spacing w:val="-8"/>
                <w:sz w:val="32"/>
                <w:szCs w:val="32"/>
                <w:cs/>
                <w:lang w:val="en-GB"/>
              </w:rPr>
              <w:t xml:space="preserve">สาธารณภัย </w:t>
            </w:r>
            <w:r w:rsidR="005D3CFE" w:rsidRPr="006B5AD3">
              <w:rPr>
                <w:rFonts w:ascii="TH SarabunPSK" w:hAnsi="TH SarabunPSK" w:cs="TH SarabunPSK"/>
                <w:spacing w:val="-8"/>
                <w:sz w:val="32"/>
                <w:szCs w:val="32"/>
                <w:cs/>
                <w:lang w:val="en-GB"/>
              </w:rPr>
              <w:t>หมายถึง</w:t>
            </w:r>
            <w:r w:rsidR="009B30E2"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สถานการณ์ สภาวการณ์หรือเหตุการณ์สาธารณภัยที่เกิดขึ้นและก่อให้เกิดผลกระทบต่อสุขภาพ การเสียชีวิต การบาดเจ็บ หรือการเจ็บป่วย หมายรวมถึงเกิดความเสียหายแก่ทรัพย์สิน</w:t>
            </w:r>
            <w:r w:rsidR="009C395F"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กระทบกระเทือนต่อขีดความสามารถในการปฏิบัติงานตามปกติของบุคคล</w:t>
            </w:r>
          </w:p>
          <w:p w14:paraId="24E69CA2" w14:textId="77777777" w:rsidR="005D3CFE" w:rsidRPr="006B5AD3" w:rsidRDefault="005D3CFE" w:rsidP="00AB4E38">
            <w:pPr>
              <w:numPr>
                <w:ilvl w:val="1"/>
                <w:numId w:val="39"/>
              </w:numPr>
              <w:tabs>
                <w:tab w:val="left" w:pos="318"/>
                <w:tab w:val="left" w:pos="602"/>
              </w:tabs>
              <w:spacing w:after="0" w:line="240" w:lineRule="auto"/>
              <w:ind w:left="0" w:firstLine="3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ความเสี่ยงสาธารณภัย </w:t>
            </w:r>
            <w:r w:rsidRPr="006B5AD3">
              <w:rPr>
                <w:rFonts w:ascii="TH SarabunPSK" w:hAnsi="TH SarabunPSK" w:cs="TH SarabunPSK"/>
                <w:sz w:val="32"/>
                <w:szCs w:val="32"/>
                <w:cs/>
                <w:lang w:val="en-GB"/>
              </w:rPr>
              <w:t>หมายถึง</w:t>
            </w:r>
            <w:r w:rsidR="009B30E2" w:rsidRPr="006B5AD3">
              <w:rPr>
                <w:rFonts w:ascii="TH SarabunPSK" w:hAnsi="TH SarabunPSK" w:cs="TH SarabunPSK"/>
                <w:sz w:val="32"/>
                <w:szCs w:val="32"/>
                <w:lang w:val="en-GB"/>
              </w:rPr>
              <w:t xml:space="preserve"> </w:t>
            </w:r>
            <w:r w:rsidR="003C63B8" w:rsidRPr="006B5AD3">
              <w:rPr>
                <w:rFonts w:ascii="TH SarabunPSK" w:hAnsi="TH SarabunPSK" w:cs="TH SarabunPSK"/>
                <w:sz w:val="32"/>
                <w:szCs w:val="32"/>
                <w:cs/>
                <w:lang w:val="en-GB"/>
              </w:rPr>
              <w:t>โอกาสหรือความเป็นไปได้ที่เหตุการณ์ใดเหตุการณ์หนึ่งจะเกิดขึ้นและ</w:t>
            </w:r>
            <w:r w:rsidR="003C63B8" w:rsidRPr="006B5AD3">
              <w:rPr>
                <w:rFonts w:ascii="TH SarabunPSK" w:hAnsi="TH SarabunPSK" w:cs="TH SarabunPSK"/>
                <w:sz w:val="32"/>
                <w:szCs w:val="32"/>
                <w:cs/>
              </w:rPr>
              <w:t>นำ</w:t>
            </w:r>
            <w:r w:rsidR="003C63B8" w:rsidRPr="006B5AD3">
              <w:rPr>
                <w:rFonts w:ascii="TH SarabunPSK" w:hAnsi="TH SarabunPSK" w:cs="TH SarabunPSK"/>
                <w:sz w:val="32"/>
                <w:szCs w:val="32"/>
                <w:cs/>
                <w:lang w:val="en-GB"/>
              </w:rPr>
              <w:t>มาซึ่งผลกระทบต่าง ๆ ในบริบทของสาธารณภัยจึงหมายความถึง</w:t>
            </w:r>
            <w:r w:rsidR="003C63B8" w:rsidRPr="006B5AD3">
              <w:rPr>
                <w:rFonts w:ascii="TH SarabunPSK" w:hAnsi="TH SarabunPSK" w:cs="TH SarabunPSK"/>
                <w:sz w:val="32"/>
                <w:szCs w:val="32"/>
                <w:lang w:val="en-GB"/>
              </w:rPr>
              <w:t>“</w:t>
            </w:r>
            <w:r w:rsidR="003C63B8" w:rsidRPr="006B5AD3">
              <w:rPr>
                <w:rFonts w:ascii="TH SarabunPSK" w:hAnsi="TH SarabunPSK" w:cs="TH SarabunPSK"/>
                <w:sz w:val="32"/>
                <w:szCs w:val="32"/>
                <w:cs/>
                <w:lang w:val="en-GB"/>
              </w:rPr>
              <w:t>โอกาสหรือความเป็นไปได้ในการได้รับผลกระทบทางลบจากการเกิดสาธารณภัยโดยผลกระทบสามารถเกิดขึ้นกับชีวิต สุขภาพ การประกอบอาชีพ ทรัพย์สิน และบริการต่าง ๆ ในระดับบุคคล ชุมชน สังคม หรือประเทศ</w:t>
            </w:r>
          </w:p>
          <w:p w14:paraId="3E13A727" w14:textId="77777777" w:rsidR="006E1D46" w:rsidRPr="006B5AD3" w:rsidRDefault="00AB4E38" w:rsidP="00AB4E38">
            <w:pPr>
              <w:numPr>
                <w:ilvl w:val="1"/>
                <w:numId w:val="39"/>
              </w:numPr>
              <w:tabs>
                <w:tab w:val="left" w:pos="35"/>
                <w:tab w:val="left" w:pos="461"/>
              </w:tabs>
              <w:spacing w:after="0" w:line="240" w:lineRule="auto"/>
              <w:ind w:left="35" w:firstLine="0"/>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 xml:space="preserve"> </w:t>
            </w:r>
            <w:r w:rsidR="006E1D46" w:rsidRPr="006B5AD3">
              <w:rPr>
                <w:rFonts w:ascii="TH SarabunPSK" w:hAnsi="TH SarabunPSK" w:cs="TH SarabunPSK"/>
                <w:b/>
                <w:bCs/>
                <w:sz w:val="32"/>
                <w:szCs w:val="32"/>
                <w:cs/>
                <w:lang w:val="en-GB"/>
              </w:rPr>
              <w:t xml:space="preserve">การประเมินความเสี่ยงสาธารณภัย </w:t>
            </w:r>
            <w:r w:rsidR="006E1D46" w:rsidRPr="006B5AD3">
              <w:rPr>
                <w:rFonts w:ascii="TH SarabunPSK" w:hAnsi="TH SarabunPSK" w:cs="TH SarabunPSK"/>
                <w:sz w:val="32"/>
                <w:szCs w:val="32"/>
                <w:cs/>
                <w:lang w:val="en-GB"/>
              </w:rPr>
              <w:t>หมายถึง เป็นกระบวนการที่ช่วยตรวจสอบระดับของความเสี่ยงที่ชุมชนหรือสังคมมีต่อสาธารณภัยโดยการวิเคราะห์ปัจจัยเสี่ยงในด้านที่เกี่ยวกับภัย ความล่อแหลม และความเปราะบาง ที่จะก่อให้เกิดอันตรายต่อมนุษย์ทรัพย์สิน การบริการ การดำรงชีพ และสิ่งแวดล้อม</w:t>
            </w:r>
          </w:p>
          <w:p w14:paraId="0EC0B5A1" w14:textId="77777777" w:rsidR="006F592C" w:rsidRPr="006B5AD3" w:rsidRDefault="005D3CFE" w:rsidP="003B69B1">
            <w:pPr>
              <w:numPr>
                <w:ilvl w:val="0"/>
                <w:numId w:val="40"/>
              </w:numPr>
              <w:tabs>
                <w:tab w:val="left" w:pos="318"/>
              </w:tabs>
              <w:spacing w:after="0" w:line="240" w:lineRule="auto"/>
              <w:ind w:hanging="68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จังหวัดมีความพร้อมในการเผชิญเหตุเพื่อรองรับภาวะฉุกเฉินทางสาธารณสุข </w:t>
            </w:r>
          </w:p>
          <w:p w14:paraId="12048D79" w14:textId="61CBEF53" w:rsidR="003B69B1" w:rsidRPr="006B5AD3" w:rsidRDefault="003B69B1" w:rsidP="009C395F">
            <w:pPr>
              <w:numPr>
                <w:ilvl w:val="1"/>
                <w:numId w:val="41"/>
              </w:numPr>
              <w:tabs>
                <w:tab w:val="left" w:pos="460"/>
              </w:tabs>
              <w:spacing w:after="0" w:line="360" w:lineRule="exact"/>
              <w:ind w:left="0" w:firstLine="318"/>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แผนประคองกิจการ (</w:t>
            </w:r>
            <w:r w:rsidRPr="006B5AD3">
              <w:rPr>
                <w:rFonts w:ascii="TH SarabunPSK" w:hAnsi="TH SarabunPSK" w:cs="TH SarabunPSK"/>
                <w:b/>
                <w:bCs/>
                <w:sz w:val="32"/>
                <w:szCs w:val="32"/>
                <w:lang w:val="en-GB"/>
              </w:rPr>
              <w:t>Bu</w:t>
            </w:r>
            <w:r w:rsidR="00AB4E38" w:rsidRPr="006B5AD3">
              <w:rPr>
                <w:rFonts w:ascii="TH SarabunPSK" w:hAnsi="TH SarabunPSK" w:cs="TH SarabunPSK"/>
                <w:b/>
                <w:bCs/>
                <w:sz w:val="32"/>
                <w:szCs w:val="32"/>
                <w:lang w:val="en-GB"/>
              </w:rPr>
              <w:t>siness Continuity Planning :BCP</w:t>
            </w:r>
            <w:r w:rsidRPr="006B5AD3">
              <w:rPr>
                <w:rFonts w:ascii="TH SarabunPSK" w:hAnsi="TH SarabunPSK" w:cs="TH SarabunPSK"/>
                <w:b/>
                <w:bCs/>
                <w:sz w:val="32"/>
                <w:szCs w:val="32"/>
                <w:lang w:val="en-GB"/>
              </w:rPr>
              <w:t>)</w:t>
            </w:r>
            <w:r w:rsidRPr="006B5AD3">
              <w:rPr>
                <w:rFonts w:ascii="TH SarabunPSK" w:hAnsi="TH SarabunPSK" w:cs="TH SarabunPSK"/>
                <w:sz w:val="32"/>
                <w:szCs w:val="32"/>
                <w:cs/>
                <w:lang w:val="en-GB"/>
              </w:rPr>
              <w:t xml:space="preserve"> หมายถึง</w:t>
            </w:r>
            <w:r w:rsidR="00AB4E38" w:rsidRPr="006B5AD3">
              <w:rPr>
                <w:rFonts w:ascii="TH SarabunPSK" w:hAnsi="TH SarabunPSK" w:cs="TH SarabunPSK"/>
                <w:sz w:val="32"/>
                <w:szCs w:val="32"/>
                <w:cs/>
                <w:lang w:val="en-GB"/>
              </w:rPr>
              <w:t xml:space="preserve"> </w:t>
            </w:r>
            <w:r w:rsidRPr="006B5AD3">
              <w:rPr>
                <w:rFonts w:ascii="TH SarabunPSK" w:hAnsi="TH SarabunPSK" w:cs="TH SarabunPSK"/>
                <w:sz w:val="32"/>
                <w:szCs w:val="32"/>
                <w:cs/>
                <w:lang w:val="en-GB"/>
              </w:rPr>
              <w:t xml:space="preserve"> </w:t>
            </w:r>
            <w:r w:rsidR="009C395F" w:rsidRPr="006B5AD3">
              <w:rPr>
                <w:rFonts w:ascii="TH SarabunPSK" w:hAnsi="TH SarabunPSK" w:cs="TH SarabunPSK"/>
                <w:sz w:val="32"/>
                <w:szCs w:val="32"/>
                <w:lang w:val="en-GB"/>
              </w:rPr>
              <w:br/>
            </w:r>
            <w:r w:rsidR="00A279C6" w:rsidRPr="006B5AD3">
              <w:rPr>
                <w:rFonts w:ascii="TH SarabunPSK" w:hAnsi="TH SarabunPSK" w:cs="TH SarabunPSK"/>
                <w:sz w:val="32"/>
                <w:szCs w:val="32"/>
                <w:cs/>
                <w:lang w:val="en-GB"/>
              </w:rPr>
              <w:t>แผนเตรียมความพร้อมองค์กรให้สามารถรับมือสถานการณ์การแพร่ระบาดของโรค</w:t>
            </w:r>
            <w:r w:rsidR="009C395F" w:rsidRPr="006B5AD3">
              <w:rPr>
                <w:rFonts w:ascii="TH SarabunPSK" w:hAnsi="TH SarabunPSK" w:cs="TH SarabunPSK"/>
                <w:sz w:val="32"/>
                <w:szCs w:val="32"/>
                <w:lang w:val="en-GB"/>
              </w:rPr>
              <w:t xml:space="preserve"> </w:t>
            </w:r>
            <w:r w:rsidR="00A279C6" w:rsidRPr="006B5AD3">
              <w:rPr>
                <w:rFonts w:ascii="TH SarabunPSK" w:hAnsi="TH SarabunPSK" w:cs="TH SarabunPSK"/>
                <w:sz w:val="32"/>
                <w:szCs w:val="32"/>
                <w:lang w:val="en-GB"/>
              </w:rPr>
              <w:lastRenderedPageBreak/>
              <w:t>COVID-</w:t>
            </w:r>
            <w:r w:rsidR="00A279C6" w:rsidRPr="006B5AD3">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ในการขับเคลื่อนการดำเนินงานตามภารกิจขององค์กร</w:t>
            </w:r>
          </w:p>
          <w:p w14:paraId="53B42656" w14:textId="77777777" w:rsidR="003B69B1" w:rsidRPr="006B5AD3" w:rsidRDefault="003B69B1" w:rsidP="00A279C6">
            <w:pPr>
              <w:numPr>
                <w:ilvl w:val="1"/>
                <w:numId w:val="41"/>
              </w:numPr>
              <w:tabs>
                <w:tab w:val="left" w:pos="318"/>
              </w:tabs>
              <w:spacing w:after="0" w:line="240" w:lineRule="auto"/>
              <w:ind w:left="35" w:firstLine="284"/>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แผนเผชิญเหตุ (</w:t>
            </w:r>
            <w:r w:rsidRPr="006B5AD3">
              <w:rPr>
                <w:rFonts w:ascii="TH SarabunPSK" w:hAnsi="TH SarabunPSK" w:cs="TH SarabunPSK"/>
                <w:b/>
                <w:bCs/>
                <w:sz w:val="32"/>
                <w:szCs w:val="32"/>
                <w:lang w:val="en-GB"/>
              </w:rPr>
              <w:t>Incident Action Plan: IAP)</w:t>
            </w:r>
            <w:r w:rsidRPr="006B5AD3">
              <w:rPr>
                <w:rFonts w:ascii="TH SarabunPSK" w:hAnsi="TH SarabunPSK" w:cs="TH SarabunPSK"/>
                <w:sz w:val="32"/>
                <w:szCs w:val="32"/>
                <w:cs/>
                <w:lang w:val="en-GB"/>
              </w:rPr>
              <w:t xml:space="preserve"> หมายถึง </w:t>
            </w:r>
            <w:r w:rsidR="00A279C6" w:rsidRPr="006B5AD3">
              <w:rPr>
                <w:rFonts w:ascii="TH SarabunPSK" w:hAnsi="TH SarabunPSK" w:cs="TH SarabunPSK"/>
                <w:sz w:val="32"/>
                <w:szCs w:val="32"/>
                <w:cs/>
                <w:lang w:val="en-GB"/>
              </w:rPr>
              <w:t>แผนเผชิญเหตุที่ถูกจัดทำในขณะเกิดเหตุการณ์ภาวะฉุกเฉินทางการแพทย์และสาธารณสุขสำหรับแต่ละห้วงเวลาปฏิบัติการ ซึ่งประกอบด้วย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p w14:paraId="412F80BE" w14:textId="77777777" w:rsidR="006F592C" w:rsidRPr="006B5AD3" w:rsidRDefault="006F592C" w:rsidP="006D7423">
            <w:pPr>
              <w:numPr>
                <w:ilvl w:val="0"/>
                <w:numId w:val="40"/>
              </w:numPr>
              <w:tabs>
                <w:tab w:val="left" w:pos="318"/>
              </w:tabs>
              <w:spacing w:after="0" w:line="240" w:lineRule="auto"/>
              <w:ind w:left="35" w:firstLine="0"/>
              <w:jc w:val="thaiDistribute"/>
              <w:rPr>
                <w:rFonts w:ascii="TH SarabunPSK" w:hAnsi="TH SarabunPSK" w:cs="TH SarabunPSK"/>
                <w:b/>
                <w:bCs/>
                <w:sz w:val="32"/>
                <w:szCs w:val="32"/>
                <w:cs/>
                <w:lang w:val="en-GB"/>
              </w:rPr>
            </w:pPr>
            <w:r w:rsidRPr="006B5AD3">
              <w:rPr>
                <w:rFonts w:ascii="TH SarabunPSK" w:hAnsi="TH SarabunPSK" w:cs="TH SarabunPSK"/>
                <w:b/>
                <w:bCs/>
                <w:sz w:val="32"/>
                <w:szCs w:val="32"/>
                <w:cs/>
                <w:lang w:val="en-GB"/>
              </w:rPr>
              <w:t>การฝึกซ้อมแผนจัดการภาวะฉุกเฉินด้านการแพทย์และสาธารณสุข</w:t>
            </w:r>
            <w:r w:rsidRPr="006B5AD3">
              <w:rPr>
                <w:rFonts w:ascii="TH SarabunPSK" w:hAnsi="TH SarabunPSK" w:cs="TH SarabunPSK"/>
                <w:sz w:val="32"/>
                <w:szCs w:val="32"/>
                <w:cs/>
                <w:lang w:val="en-GB"/>
              </w:rPr>
              <w:t xml:space="preserve"> หมายถึง </w:t>
            </w:r>
            <w:r w:rsidR="005D3CFE" w:rsidRPr="006B5AD3">
              <w:rPr>
                <w:rFonts w:ascii="TH SarabunPSK" w:hAnsi="TH SarabunPSK" w:cs="TH SarabunPSK"/>
                <w:sz w:val="32"/>
                <w:szCs w:val="32"/>
                <w:cs/>
                <w:lang w:val="en-GB"/>
              </w:rPr>
              <w:t>ดำเนินการฝึกซ้อมแผนจัดการภาวะฉุกเฉินด้านการแพทย์และสาธารณสุขที่เป็นการตอบสนองต่อเหตุการณ์ในระดับจังหวัดอย่างน้อย 1 ครั้ง พร้อมทั้งมีการทบทวนสรุปบทเรียนที่ได้จากการซ้อมแผนดังกล่าว</w:t>
            </w:r>
          </w:p>
        </w:tc>
      </w:tr>
      <w:tr w:rsidR="00EA2C2D" w:rsidRPr="006B5AD3" w14:paraId="0E799255" w14:textId="77777777" w:rsidTr="006B5AD3">
        <w:trPr>
          <w:trHeight w:val="1776"/>
        </w:trPr>
        <w:tc>
          <w:tcPr>
            <w:tcW w:w="9923" w:type="dxa"/>
            <w:gridSpan w:val="2"/>
            <w:tcBorders>
              <w:top w:val="single" w:sz="4" w:space="0" w:color="auto"/>
              <w:left w:val="single" w:sz="4" w:space="0" w:color="auto"/>
              <w:bottom w:val="single" w:sz="4" w:space="0" w:color="auto"/>
              <w:right w:val="single" w:sz="4" w:space="0" w:color="auto"/>
            </w:tcBorders>
          </w:tcPr>
          <w:p w14:paraId="598D2C73" w14:textId="77777777" w:rsidR="006067F2" w:rsidRPr="006B5AD3" w:rsidRDefault="00EA2C2D" w:rsidP="00EA2C2D">
            <w:pPr>
              <w:pStyle w:val="a6"/>
              <w:tabs>
                <w:tab w:val="left" w:pos="3300"/>
              </w:tabs>
              <w:rPr>
                <w:rFonts w:ascii="TH SarabunPSK" w:hAnsi="TH SarabunPSK" w:cs="TH SarabunPSK"/>
                <w:b/>
                <w:bCs/>
                <w:sz w:val="32"/>
                <w:szCs w:val="32"/>
              </w:rPr>
            </w:pPr>
            <w:r w:rsidRPr="006B5AD3">
              <w:rPr>
                <w:rFonts w:ascii="TH SarabunPSK" w:hAnsi="TH SarabunPSK" w:cs="TH SarabunPSK"/>
                <w:b/>
                <w:bCs/>
                <w:sz w:val="32"/>
                <w:szCs w:val="32"/>
                <w:cs/>
              </w:rPr>
              <w:lastRenderedPageBreak/>
              <w:t>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A2C2D" w:rsidRPr="006B5AD3" w14:paraId="4D86F467"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17EF1F08"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 xml:space="preserve">61 </w:t>
                  </w:r>
                </w:p>
              </w:tc>
              <w:tc>
                <w:tcPr>
                  <w:tcW w:w="1843" w:type="dxa"/>
                  <w:tcBorders>
                    <w:top w:val="single" w:sz="4" w:space="0" w:color="000000"/>
                    <w:left w:val="single" w:sz="4" w:space="0" w:color="000000"/>
                    <w:bottom w:val="single" w:sz="4" w:space="0" w:color="000000"/>
                    <w:right w:val="single" w:sz="4" w:space="0" w:color="000000"/>
                  </w:tcBorders>
                </w:tcPr>
                <w:p w14:paraId="4B8634EC"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76A9125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4F3217F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4FCED9D1"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 xml:space="preserve"> 65</w:t>
                  </w:r>
                </w:p>
              </w:tc>
            </w:tr>
            <w:tr w:rsidR="0091295A" w:rsidRPr="006B5AD3" w14:paraId="543F49EF"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4D5AE637"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333E9ACE"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03C5ADFA"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50</w:t>
                  </w:r>
                </w:p>
                <w:p w14:paraId="51AFFAD4" w14:textId="77777777" w:rsidR="0091295A" w:rsidRPr="006B5AD3" w:rsidRDefault="0091295A" w:rsidP="0091295A">
                  <w:pPr>
                    <w:spacing w:after="0" w:line="240" w:lineRule="auto"/>
                    <w:jc w:val="center"/>
                    <w:rPr>
                      <w:rFonts w:ascii="TH SarabunPSK" w:hAnsi="TH SarabunPSK" w:cs="TH SarabunPSK"/>
                      <w:sz w:val="32"/>
                      <w:szCs w:val="32"/>
                      <w:cs/>
                    </w:rPr>
                  </w:pPr>
                  <w:r w:rsidRPr="006B5AD3">
                    <w:rPr>
                      <w:rFonts w:ascii="TH SarabunPSK" w:hAnsi="TH SarabunPSK" w:cs="TH SarabunPSK"/>
                      <w:color w:val="000000"/>
                      <w:sz w:val="32"/>
                      <w:szCs w:val="32"/>
                      <w:cs/>
                    </w:rPr>
                    <w:t xml:space="preserve">(38 จังหวัด)   </w:t>
                  </w:r>
                </w:p>
              </w:tc>
              <w:tc>
                <w:tcPr>
                  <w:tcW w:w="1843" w:type="dxa"/>
                  <w:tcBorders>
                    <w:top w:val="single" w:sz="4" w:space="0" w:color="000000"/>
                    <w:left w:val="single" w:sz="4" w:space="0" w:color="000000"/>
                    <w:bottom w:val="single" w:sz="4" w:space="0" w:color="000000"/>
                    <w:right w:val="single" w:sz="4" w:space="0" w:color="000000"/>
                  </w:tcBorders>
                </w:tcPr>
                <w:p w14:paraId="67367AE5"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75</w:t>
                  </w:r>
                </w:p>
                <w:p w14:paraId="301581E7"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(57 จังหวัด)   </w:t>
                  </w:r>
                </w:p>
              </w:tc>
              <w:tc>
                <w:tcPr>
                  <w:tcW w:w="1843" w:type="dxa"/>
                  <w:tcBorders>
                    <w:top w:val="single" w:sz="4" w:space="0" w:color="000000"/>
                    <w:left w:val="single" w:sz="4" w:space="0" w:color="000000"/>
                    <w:bottom w:val="single" w:sz="4" w:space="0" w:color="000000"/>
                    <w:right w:val="single" w:sz="4" w:space="0" w:color="000000"/>
                  </w:tcBorders>
                </w:tcPr>
                <w:p w14:paraId="4425452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100</w:t>
                  </w:r>
                </w:p>
                <w:p w14:paraId="64DB830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(77 จังหวัด)  </w:t>
                  </w:r>
                </w:p>
              </w:tc>
            </w:tr>
          </w:tbl>
          <w:p w14:paraId="1B044937" w14:textId="77777777" w:rsidR="00EA2C2D" w:rsidRPr="006B5AD3" w:rsidRDefault="00EA2C2D" w:rsidP="00EA2C2D">
            <w:pPr>
              <w:pStyle w:val="a6"/>
              <w:tabs>
                <w:tab w:val="left" w:pos="3300"/>
              </w:tabs>
              <w:spacing w:before="120" w:after="120"/>
              <w:rPr>
                <w:rFonts w:ascii="TH SarabunPSK" w:hAnsi="TH SarabunPSK" w:cs="TH SarabunPSK"/>
                <w:b/>
                <w:bCs/>
                <w:sz w:val="32"/>
                <w:szCs w:val="32"/>
              </w:rPr>
            </w:pPr>
          </w:p>
        </w:tc>
      </w:tr>
      <w:tr w:rsidR="00EA2C2D" w:rsidRPr="006B5AD3" w14:paraId="6C6B7F50" w14:textId="77777777" w:rsidTr="006B5AD3">
        <w:tc>
          <w:tcPr>
            <w:tcW w:w="2269" w:type="dxa"/>
            <w:tcBorders>
              <w:top w:val="single" w:sz="4" w:space="0" w:color="auto"/>
              <w:left w:val="single" w:sz="4" w:space="0" w:color="auto"/>
              <w:bottom w:val="single" w:sz="4" w:space="0" w:color="auto"/>
              <w:right w:val="single" w:sz="4" w:space="0" w:color="auto"/>
            </w:tcBorders>
          </w:tcPr>
          <w:p w14:paraId="68EF8810"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วัตถุประสงค์</w:t>
            </w:r>
          </w:p>
        </w:tc>
        <w:tc>
          <w:tcPr>
            <w:tcW w:w="7654" w:type="dxa"/>
            <w:tcBorders>
              <w:top w:val="single" w:sz="4" w:space="0" w:color="auto"/>
              <w:left w:val="single" w:sz="4" w:space="0" w:color="auto"/>
              <w:bottom w:val="single" w:sz="4" w:space="0" w:color="auto"/>
              <w:right w:val="single" w:sz="4" w:space="0" w:color="auto"/>
            </w:tcBorders>
          </w:tcPr>
          <w:p w14:paraId="4843CF10" w14:textId="77777777" w:rsidR="00EA2C2D" w:rsidRPr="006B5AD3" w:rsidRDefault="00EA2C2D" w:rsidP="00EA2C2D">
            <w:pPr>
              <w:spacing w:after="0" w:line="240" w:lineRule="auto"/>
              <w:rPr>
                <w:rFonts w:ascii="TH SarabunPSK" w:hAnsi="TH SarabunPSK" w:cs="TH SarabunPSK"/>
                <w:sz w:val="32"/>
                <w:szCs w:val="32"/>
                <w:highlight w:val="yellow"/>
                <w:cs/>
                <w:lang w:val="en-GB"/>
              </w:rPr>
            </w:pPr>
            <w:r w:rsidRPr="006B5AD3">
              <w:rPr>
                <w:rFonts w:ascii="TH SarabunPSK" w:hAnsi="TH SarabunPSK" w:cs="TH SarabunPSK"/>
                <w:sz w:val="32"/>
                <w:szCs w:val="32"/>
                <w:cs/>
                <w:lang w:val="en-GB"/>
              </w:rPr>
              <w:t>เพื่อยกระดับการพัฒนาระบบปฏิบัติการภาวะฉุกเฉินให้สามารถรับมือภาวะฉุกเฉินทางสาธารณสุขที่เกิดจากโรคและภัยสุขภาพได้</w:t>
            </w:r>
          </w:p>
        </w:tc>
      </w:tr>
      <w:tr w:rsidR="00EA2C2D" w:rsidRPr="006B5AD3" w14:paraId="66E1C313" w14:textId="77777777" w:rsidTr="006B5AD3">
        <w:tc>
          <w:tcPr>
            <w:tcW w:w="2269" w:type="dxa"/>
            <w:tcBorders>
              <w:top w:val="single" w:sz="4" w:space="0" w:color="auto"/>
              <w:left w:val="single" w:sz="4" w:space="0" w:color="auto"/>
              <w:bottom w:val="single" w:sz="4" w:space="0" w:color="auto"/>
              <w:right w:val="single" w:sz="4" w:space="0" w:color="auto"/>
            </w:tcBorders>
          </w:tcPr>
          <w:p w14:paraId="73000C7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14:paraId="63EBC497" w14:textId="77777777" w:rsidR="00EA2C2D" w:rsidRPr="006B5AD3" w:rsidRDefault="00EA2C2D" w:rsidP="005D3CFE">
            <w:pPr>
              <w:tabs>
                <w:tab w:val="left" w:pos="4335"/>
              </w:tabs>
              <w:spacing w:after="0" w:line="240" w:lineRule="auto"/>
              <w:rPr>
                <w:rFonts w:ascii="TH SarabunPSK" w:hAnsi="TH SarabunPSK" w:cs="TH SarabunPSK"/>
                <w:sz w:val="32"/>
                <w:szCs w:val="32"/>
                <w:cs/>
              </w:rPr>
            </w:pPr>
            <w:r w:rsidRPr="006B5AD3">
              <w:rPr>
                <w:rFonts w:ascii="TH SarabunPSK" w:hAnsi="TH SarabunPSK" w:cs="TH SarabunPSK"/>
                <w:sz w:val="32"/>
                <w:szCs w:val="32"/>
                <w:cs/>
              </w:rPr>
              <w:t>สำนักงานสาธารณสุขจังหวัด จำนวน 7</w:t>
            </w:r>
            <w:r w:rsidRPr="006B5AD3">
              <w:rPr>
                <w:rFonts w:ascii="TH SarabunPSK" w:hAnsi="TH SarabunPSK" w:cs="TH SarabunPSK"/>
                <w:sz w:val="32"/>
                <w:szCs w:val="32"/>
              </w:rPr>
              <w:t>6</w:t>
            </w:r>
            <w:r w:rsidRPr="006B5AD3">
              <w:rPr>
                <w:rFonts w:ascii="TH SarabunPSK" w:hAnsi="TH SarabunPSK" w:cs="TH SarabunPSK"/>
                <w:sz w:val="32"/>
                <w:szCs w:val="32"/>
                <w:cs/>
              </w:rPr>
              <w:t xml:space="preserve"> จังหวัด</w:t>
            </w:r>
            <w:r w:rsidR="009A4AEA" w:rsidRPr="006B5AD3">
              <w:rPr>
                <w:rFonts w:ascii="TH SarabunPSK" w:hAnsi="TH SarabunPSK" w:cs="TH SarabunPSK"/>
                <w:sz w:val="32"/>
                <w:szCs w:val="32"/>
                <w:cs/>
              </w:rPr>
              <w:t xml:space="preserve"> </w:t>
            </w:r>
            <w:r w:rsidR="00351925" w:rsidRPr="006B5AD3">
              <w:rPr>
                <w:rFonts w:ascii="TH SarabunPSK" w:hAnsi="TH SarabunPSK" w:cs="TH SarabunPSK"/>
                <w:sz w:val="32"/>
                <w:szCs w:val="32"/>
                <w:cs/>
              </w:rPr>
              <w:t>และกรุงเทพมหานคร</w:t>
            </w:r>
          </w:p>
        </w:tc>
      </w:tr>
      <w:tr w:rsidR="00EA2C2D" w:rsidRPr="006B5AD3" w14:paraId="7EDBEC4D" w14:textId="77777777" w:rsidTr="006B5AD3">
        <w:tc>
          <w:tcPr>
            <w:tcW w:w="2269" w:type="dxa"/>
            <w:tcBorders>
              <w:top w:val="single" w:sz="4" w:space="0" w:color="auto"/>
              <w:left w:val="single" w:sz="4" w:space="0" w:color="auto"/>
              <w:bottom w:val="single" w:sz="4" w:space="0" w:color="auto"/>
              <w:right w:val="single" w:sz="4" w:space="0" w:color="auto"/>
            </w:tcBorders>
          </w:tcPr>
          <w:p w14:paraId="7E059128" w14:textId="77777777" w:rsidR="00EA2C2D" w:rsidRPr="006B5AD3" w:rsidRDefault="00EA2C2D" w:rsidP="00EA2C2D">
            <w:pPr>
              <w:spacing w:after="0" w:line="240" w:lineRule="auto"/>
              <w:rPr>
                <w:rFonts w:ascii="TH SarabunPSK" w:hAnsi="TH SarabunPSK" w:cs="TH SarabunPSK"/>
                <w:b/>
                <w:bCs/>
                <w:sz w:val="32"/>
                <w:szCs w:val="32"/>
                <w:highlight w:val="yellow"/>
              </w:rPr>
            </w:pPr>
            <w:r w:rsidRPr="006B5AD3">
              <w:rPr>
                <w:rFonts w:ascii="TH SarabunPSK" w:hAnsi="TH SarabunPSK" w:cs="TH SarabunPSK"/>
                <w:b/>
                <w:bCs/>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14:paraId="369EA2E5" w14:textId="77777777" w:rsidR="00EA2C2D" w:rsidRPr="006B5AD3" w:rsidRDefault="00EA2C2D" w:rsidP="00EA2C2D">
            <w:pPr>
              <w:spacing w:after="0" w:line="240" w:lineRule="auto"/>
              <w:rPr>
                <w:rFonts w:ascii="TH SarabunPSK" w:hAnsi="TH SarabunPSK" w:cs="TH SarabunPSK"/>
                <w:sz w:val="32"/>
                <w:szCs w:val="32"/>
                <w:highlight w:val="yellow"/>
                <w:cs/>
              </w:rPr>
            </w:pPr>
            <w:r w:rsidRPr="006B5AD3">
              <w:rPr>
                <w:rFonts w:ascii="TH SarabunPSK" w:hAnsi="TH SarabunPSK" w:cs="TH SarabunPSK"/>
                <w:sz w:val="32"/>
                <w:szCs w:val="32"/>
                <w:cs/>
              </w:rPr>
              <w:t>กองสาธารณสุขฉุกเฉินประสานและรวบรวมข้อมูลผลการดำเนินงานจาก 76 จังหวัด</w:t>
            </w:r>
            <w:r w:rsidR="00944BFF" w:rsidRPr="006B5AD3">
              <w:rPr>
                <w:rFonts w:ascii="TH SarabunPSK" w:hAnsi="TH SarabunPSK" w:cs="TH SarabunPSK"/>
                <w:sz w:val="32"/>
                <w:szCs w:val="32"/>
                <w:cs/>
              </w:rPr>
              <w:t xml:space="preserve"> และกรุงเทพมหานคร</w:t>
            </w:r>
          </w:p>
        </w:tc>
      </w:tr>
      <w:tr w:rsidR="00EA2C2D" w:rsidRPr="006B5AD3" w14:paraId="79A031D7" w14:textId="77777777" w:rsidTr="006B5AD3">
        <w:tc>
          <w:tcPr>
            <w:tcW w:w="2269" w:type="dxa"/>
            <w:tcBorders>
              <w:top w:val="single" w:sz="4" w:space="0" w:color="auto"/>
              <w:left w:val="single" w:sz="4" w:space="0" w:color="auto"/>
              <w:bottom w:val="single" w:sz="4" w:space="0" w:color="auto"/>
              <w:right w:val="single" w:sz="4" w:space="0" w:color="auto"/>
            </w:tcBorders>
          </w:tcPr>
          <w:p w14:paraId="56054041"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14:paraId="227EE83D" w14:textId="77777777" w:rsidR="00EA2C2D" w:rsidRPr="006B5AD3" w:rsidRDefault="00EA2C2D" w:rsidP="00EA2C2D">
            <w:pPr>
              <w:spacing w:after="0" w:line="240" w:lineRule="auto"/>
              <w:jc w:val="thaiDistribute"/>
              <w:rPr>
                <w:rFonts w:ascii="TH SarabunPSK" w:hAnsi="TH SarabunPSK" w:cs="TH SarabunPSK"/>
                <w:sz w:val="32"/>
                <w:szCs w:val="32"/>
                <w:highlight w:val="yellow"/>
                <w:cs/>
              </w:rPr>
            </w:pPr>
            <w:r w:rsidRPr="006B5AD3">
              <w:rPr>
                <w:rFonts w:ascii="TH SarabunPSK" w:hAnsi="TH SarabunPSK" w:cs="TH SarabunPSK"/>
                <w:sz w:val="32"/>
                <w:szCs w:val="32"/>
                <w:cs/>
              </w:rPr>
              <w:t>ข้อมูลจากผลการดำเนินงานระดับจังหวัด</w:t>
            </w:r>
          </w:p>
        </w:tc>
      </w:tr>
      <w:tr w:rsidR="00EA2C2D" w:rsidRPr="006B5AD3" w14:paraId="27D132EE" w14:textId="77777777" w:rsidTr="006B5AD3">
        <w:tc>
          <w:tcPr>
            <w:tcW w:w="2269" w:type="dxa"/>
            <w:tcBorders>
              <w:top w:val="single" w:sz="4" w:space="0" w:color="auto"/>
              <w:left w:val="single" w:sz="4" w:space="0" w:color="auto"/>
              <w:bottom w:val="single" w:sz="4" w:space="0" w:color="auto"/>
              <w:right w:val="single" w:sz="4" w:space="0" w:color="auto"/>
            </w:tcBorders>
          </w:tcPr>
          <w:p w14:paraId="11A50277"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1</w:t>
            </w:r>
          </w:p>
        </w:tc>
        <w:tc>
          <w:tcPr>
            <w:tcW w:w="7654" w:type="dxa"/>
            <w:tcBorders>
              <w:top w:val="single" w:sz="4" w:space="0" w:color="auto"/>
              <w:left w:val="single" w:sz="4" w:space="0" w:color="auto"/>
              <w:bottom w:val="single" w:sz="4" w:space="0" w:color="auto"/>
              <w:right w:val="single" w:sz="4" w:space="0" w:color="auto"/>
            </w:tcBorders>
          </w:tcPr>
          <w:p w14:paraId="025C3E5D" w14:textId="43EDC07A" w:rsidR="00EA2C2D" w:rsidRPr="006B5AD3" w:rsidRDefault="006B5AD3" w:rsidP="00E72E5E">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EA2C2D" w:rsidRPr="006B5AD3">
              <w:rPr>
                <w:rFonts w:ascii="TH SarabunPSK" w:hAnsi="TH SarabunPSK" w:cs="TH SarabunPSK"/>
                <w:sz w:val="32"/>
                <w:szCs w:val="32"/>
                <w:cs/>
              </w:rPr>
              <w:t xml:space="preserve">จำนวนจังหวัด ที่ดำเนินการครบ </w:t>
            </w:r>
            <w:r w:rsidR="005D3CFE" w:rsidRPr="006B5AD3">
              <w:rPr>
                <w:rFonts w:ascii="TH SarabunPSK" w:hAnsi="TH SarabunPSK" w:cs="TH SarabunPSK"/>
                <w:sz w:val="32"/>
                <w:szCs w:val="32"/>
                <w:cs/>
              </w:rPr>
              <w:t>3</w:t>
            </w:r>
            <w:r w:rsidR="00EA2C2D" w:rsidRPr="006B5AD3">
              <w:rPr>
                <w:rFonts w:ascii="TH SarabunPSK" w:hAnsi="TH SarabunPSK" w:cs="TH SarabunPSK"/>
                <w:sz w:val="32"/>
                <w:szCs w:val="32"/>
                <w:cs/>
              </w:rPr>
              <w:t xml:space="preserve"> ขั้นตอน</w:t>
            </w:r>
          </w:p>
        </w:tc>
      </w:tr>
      <w:tr w:rsidR="00EA2C2D" w:rsidRPr="006B5AD3" w14:paraId="589F445D" w14:textId="77777777" w:rsidTr="006B5AD3">
        <w:tc>
          <w:tcPr>
            <w:tcW w:w="2269" w:type="dxa"/>
            <w:tcBorders>
              <w:top w:val="single" w:sz="4" w:space="0" w:color="auto"/>
              <w:left w:val="single" w:sz="4" w:space="0" w:color="auto"/>
              <w:bottom w:val="single" w:sz="4" w:space="0" w:color="auto"/>
              <w:right w:val="single" w:sz="4" w:space="0" w:color="auto"/>
            </w:tcBorders>
          </w:tcPr>
          <w:p w14:paraId="1F9B9055"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tcPr>
          <w:p w14:paraId="2DFCDC61" w14:textId="7FECB821" w:rsidR="00EA2C2D" w:rsidRPr="006B5AD3" w:rsidRDefault="006B5AD3" w:rsidP="009C395F">
            <w:pPr>
              <w:spacing w:after="0" w:line="240" w:lineRule="auto"/>
              <w:rPr>
                <w:rFonts w:ascii="TH SarabunPSK" w:hAnsi="TH SarabunPSK" w:cs="TH SarabunPSK"/>
                <w:sz w:val="32"/>
                <w:szCs w:val="32"/>
                <w:cs/>
              </w:rPr>
            </w:pPr>
            <w:r>
              <w:rPr>
                <w:rFonts w:ascii="TH SarabunPSK" w:hAnsi="TH SarabunPSK" w:cs="TH SarabunPSK"/>
                <w:sz w:val="32"/>
                <w:szCs w:val="32"/>
              </w:rPr>
              <w:t xml:space="preserve">B = </w:t>
            </w:r>
            <w:r w:rsidR="005D3CFE" w:rsidRPr="006B5AD3">
              <w:rPr>
                <w:rFonts w:ascii="TH SarabunPSK" w:hAnsi="TH SarabunPSK" w:cs="TH SarabunPSK"/>
                <w:sz w:val="32"/>
                <w:szCs w:val="32"/>
                <w:cs/>
              </w:rPr>
              <w:t>จำนวนจังหวัดทั้งหมด 7</w:t>
            </w:r>
            <w:r w:rsidR="009C395F" w:rsidRPr="006B5AD3">
              <w:rPr>
                <w:rFonts w:ascii="TH SarabunPSK" w:hAnsi="TH SarabunPSK" w:cs="TH SarabunPSK"/>
                <w:sz w:val="32"/>
                <w:szCs w:val="32"/>
              </w:rPr>
              <w:t>7</w:t>
            </w:r>
            <w:r w:rsidR="00EA2C2D" w:rsidRPr="006B5AD3">
              <w:rPr>
                <w:rFonts w:ascii="TH SarabunPSK" w:hAnsi="TH SarabunPSK" w:cs="TH SarabunPSK"/>
                <w:sz w:val="32"/>
                <w:szCs w:val="32"/>
                <w:cs/>
              </w:rPr>
              <w:t xml:space="preserve"> จังหวัด</w:t>
            </w:r>
          </w:p>
        </w:tc>
      </w:tr>
      <w:tr w:rsidR="00EA2C2D" w:rsidRPr="006B5AD3" w14:paraId="4CEC9A25" w14:textId="77777777" w:rsidTr="006B5AD3">
        <w:tc>
          <w:tcPr>
            <w:tcW w:w="2269" w:type="dxa"/>
            <w:tcBorders>
              <w:top w:val="single" w:sz="4" w:space="0" w:color="auto"/>
              <w:left w:val="single" w:sz="4" w:space="0" w:color="auto"/>
              <w:bottom w:val="single" w:sz="4" w:space="0" w:color="auto"/>
              <w:right w:val="single" w:sz="4" w:space="0" w:color="auto"/>
            </w:tcBorders>
          </w:tcPr>
          <w:p w14:paraId="710E766E"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14:paraId="52E24136" w14:textId="34BC61F8" w:rsidR="00EA2C2D" w:rsidRPr="006B5AD3" w:rsidRDefault="006B5AD3" w:rsidP="00EA2C2D">
            <w:pPr>
              <w:tabs>
                <w:tab w:val="left" w:pos="2127"/>
              </w:tabs>
              <w:snapToGrid w:val="0"/>
              <w:spacing w:after="0"/>
              <w:rPr>
                <w:rFonts w:ascii="TH SarabunPSK" w:hAnsi="TH SarabunPSK" w:cs="TH SarabunPSK"/>
                <w:sz w:val="32"/>
                <w:szCs w:val="32"/>
              </w:rPr>
            </w:pPr>
            <w:r>
              <w:rPr>
                <w:rFonts w:ascii="TH SarabunPSK" w:hAnsi="TH SarabunPSK" w:cs="TH SarabunPSK"/>
                <w:sz w:val="32"/>
                <w:szCs w:val="32"/>
              </w:rPr>
              <w:t>(A/</w:t>
            </w:r>
            <w:proofErr w:type="gramStart"/>
            <w:r>
              <w:rPr>
                <w:rFonts w:ascii="TH SarabunPSK" w:hAnsi="TH SarabunPSK" w:cs="TH SarabunPSK"/>
                <w:sz w:val="32"/>
                <w:szCs w:val="32"/>
              </w:rPr>
              <w:t>B)x</w:t>
            </w:r>
            <w:proofErr w:type="gramEnd"/>
            <w:r>
              <w:rPr>
                <w:rFonts w:ascii="TH SarabunPSK" w:hAnsi="TH SarabunPSK" w:cs="TH SarabunPSK"/>
                <w:sz w:val="32"/>
                <w:szCs w:val="32"/>
              </w:rPr>
              <w:t>100</w:t>
            </w:r>
          </w:p>
        </w:tc>
      </w:tr>
      <w:tr w:rsidR="00EA2C2D" w:rsidRPr="006B5AD3" w14:paraId="0F074B85" w14:textId="77777777" w:rsidTr="002B1D86">
        <w:trPr>
          <w:trHeight w:val="788"/>
        </w:trPr>
        <w:tc>
          <w:tcPr>
            <w:tcW w:w="2269" w:type="dxa"/>
            <w:tcBorders>
              <w:top w:val="single" w:sz="4" w:space="0" w:color="auto"/>
              <w:left w:val="single" w:sz="4" w:space="0" w:color="auto"/>
              <w:bottom w:val="single" w:sz="4" w:space="0" w:color="auto"/>
              <w:right w:val="single" w:sz="4" w:space="0" w:color="auto"/>
            </w:tcBorders>
          </w:tcPr>
          <w:p w14:paraId="2BE25C01"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14:paraId="25F04EAF" w14:textId="77777777" w:rsidR="006067F2" w:rsidRPr="006B5AD3" w:rsidRDefault="005D64A6" w:rsidP="00153F64">
            <w:pPr>
              <w:tabs>
                <w:tab w:val="right" w:pos="7722"/>
              </w:tabs>
              <w:spacing w:after="0" w:line="240" w:lineRule="auto"/>
              <w:rPr>
                <w:rFonts w:ascii="TH SarabunPSK" w:hAnsi="TH SarabunPSK" w:cs="TH SarabunPSK"/>
                <w:sz w:val="32"/>
                <w:szCs w:val="32"/>
              </w:rPr>
            </w:pPr>
            <w:r w:rsidRPr="006B5AD3">
              <w:rPr>
                <w:rFonts w:ascii="TH SarabunPSK" w:hAnsi="TH SarabunPSK" w:cs="TH SarabunPSK"/>
                <w:sz w:val="32"/>
                <w:szCs w:val="32"/>
                <w:cs/>
              </w:rPr>
              <w:t>ไตรมาสที่ 2 (รอบ 6 เดือน) และ ไตรมาสที่ 4 (รอบ 12 เดือน)</w:t>
            </w:r>
            <w:r w:rsidR="00500142" w:rsidRPr="006B5AD3">
              <w:rPr>
                <w:rFonts w:ascii="TH SarabunPSK" w:hAnsi="TH SarabunPSK" w:cs="TH SarabunPSK"/>
                <w:sz w:val="32"/>
                <w:szCs w:val="32"/>
                <w:cs/>
              </w:rPr>
              <w:t xml:space="preserve"> </w:t>
            </w:r>
            <w:r w:rsidR="009B30E2" w:rsidRPr="006B5AD3">
              <w:rPr>
                <w:rFonts w:ascii="TH SarabunPSK" w:hAnsi="TH SarabunPSK" w:cs="TH SarabunPSK"/>
                <w:sz w:val="32"/>
                <w:szCs w:val="32"/>
                <w:cs/>
              </w:rPr>
              <w:tab/>
            </w:r>
            <w:r w:rsidR="00903D71" w:rsidRPr="006B5AD3">
              <w:rPr>
                <w:rFonts w:ascii="TH SarabunPSK" w:hAnsi="TH SarabunPSK" w:cs="TH SarabunPSK"/>
                <w:sz w:val="32"/>
                <w:szCs w:val="32"/>
                <w:cs/>
              </w:rPr>
              <w:tab/>
            </w:r>
          </w:p>
        </w:tc>
      </w:tr>
      <w:tr w:rsidR="00DC350F" w:rsidRPr="006B5AD3" w14:paraId="46CC2B57" w14:textId="77777777" w:rsidTr="006B5AD3">
        <w:tc>
          <w:tcPr>
            <w:tcW w:w="2269" w:type="dxa"/>
            <w:tcBorders>
              <w:top w:val="single" w:sz="4" w:space="0" w:color="auto"/>
              <w:left w:val="single" w:sz="4" w:space="0" w:color="auto"/>
              <w:bottom w:val="single" w:sz="4" w:space="0" w:color="auto"/>
              <w:right w:val="single" w:sz="4" w:space="0" w:color="auto"/>
            </w:tcBorders>
          </w:tcPr>
          <w:p w14:paraId="25E8ECC8" w14:textId="77777777" w:rsidR="00E72E5E"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เกณฑ์การประเมิน :</w:t>
            </w:r>
          </w:p>
          <w:p w14:paraId="73D088B9" w14:textId="77777777" w:rsidR="00DC350F"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 xml:space="preserve"> ปี </w:t>
            </w:r>
            <w:r w:rsidR="00E9056E" w:rsidRPr="006B5AD3">
              <w:rPr>
                <w:rFonts w:ascii="TH SarabunPSK" w:hAnsi="TH SarabunPSK" w:cs="TH SarabunPSK"/>
                <w:b/>
                <w:bCs/>
                <w:sz w:val="32"/>
                <w:szCs w:val="32"/>
              </w:rPr>
              <w:t>256</w:t>
            </w:r>
            <w:r w:rsidR="00E9056E" w:rsidRPr="006B5AD3">
              <w:rPr>
                <w:rFonts w:ascii="TH SarabunPSK" w:hAnsi="TH SarabunPSK" w:cs="TH SarabunPSK"/>
                <w:b/>
                <w:bCs/>
                <w:sz w:val="32"/>
                <w:szCs w:val="32"/>
                <w:cs/>
              </w:rPr>
              <w:t>5</w:t>
            </w:r>
          </w:p>
          <w:p w14:paraId="221A19C5" w14:textId="77777777" w:rsidR="00DC350F" w:rsidRPr="006B5AD3" w:rsidRDefault="00DC350F" w:rsidP="00EA2C2D">
            <w:pPr>
              <w:spacing w:after="0" w:line="240" w:lineRule="auto"/>
              <w:rPr>
                <w:rFonts w:ascii="TH SarabunPSK" w:hAnsi="TH SarabunPSK" w:cs="TH SarabunPSK"/>
                <w:b/>
                <w:bCs/>
                <w:sz w:val="32"/>
                <w:szCs w:val="32"/>
                <w:cs/>
              </w:rPr>
            </w:pPr>
          </w:p>
        </w:tc>
        <w:tc>
          <w:tcPr>
            <w:tcW w:w="7654"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Y="570"/>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4384"/>
              <w:gridCol w:w="615"/>
              <w:gridCol w:w="615"/>
              <w:gridCol w:w="615"/>
              <w:gridCol w:w="633"/>
            </w:tblGrid>
            <w:tr w:rsidR="00F21415" w:rsidRPr="006B5AD3" w14:paraId="404CE61C" w14:textId="77777777" w:rsidTr="00F21415">
              <w:tc>
                <w:tcPr>
                  <w:tcW w:w="381" w:type="pct"/>
                  <w:vAlign w:val="center"/>
                </w:tcPr>
                <w:p w14:paraId="5E5B5815"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ที่</w:t>
                  </w:r>
                </w:p>
              </w:tc>
              <w:tc>
                <w:tcPr>
                  <w:tcW w:w="2951" w:type="pct"/>
                  <w:vAlign w:val="center"/>
                </w:tcPr>
                <w:p w14:paraId="714EFC56"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เป้าหมาย/ตัวชี้วัด</w:t>
                  </w:r>
                </w:p>
              </w:tc>
              <w:tc>
                <w:tcPr>
                  <w:tcW w:w="414" w:type="pct"/>
                  <w:vAlign w:val="center"/>
                </w:tcPr>
                <w:p w14:paraId="7E335FDB"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3 เดือน</w:t>
                  </w:r>
                </w:p>
              </w:tc>
              <w:tc>
                <w:tcPr>
                  <w:tcW w:w="414" w:type="pct"/>
                  <w:vAlign w:val="center"/>
                </w:tcPr>
                <w:p w14:paraId="13F15510"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รอบ 6 เดือน</w:t>
                  </w:r>
                </w:p>
              </w:tc>
              <w:tc>
                <w:tcPr>
                  <w:tcW w:w="414" w:type="pct"/>
                  <w:vAlign w:val="center"/>
                </w:tcPr>
                <w:p w14:paraId="2C590E12"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9 เดือน</w:t>
                  </w:r>
                </w:p>
              </w:tc>
              <w:tc>
                <w:tcPr>
                  <w:tcW w:w="426" w:type="pct"/>
                  <w:vAlign w:val="center"/>
                </w:tcPr>
                <w:p w14:paraId="6F7D9869"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12 เดือน</w:t>
                  </w:r>
                </w:p>
              </w:tc>
            </w:tr>
            <w:tr w:rsidR="00F21415" w:rsidRPr="006B5AD3" w14:paraId="53949F9A" w14:textId="77777777" w:rsidTr="007478FE">
              <w:tc>
                <w:tcPr>
                  <w:tcW w:w="381" w:type="pct"/>
                </w:tcPr>
                <w:p w14:paraId="6124A4A6" w14:textId="77777777" w:rsidR="00F21415" w:rsidRPr="006B5AD3" w:rsidRDefault="006D3ECE" w:rsidP="007478FE">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1</w:t>
                  </w:r>
                </w:p>
              </w:tc>
              <w:tc>
                <w:tcPr>
                  <w:tcW w:w="2951" w:type="pct"/>
                </w:tcPr>
                <w:p w14:paraId="55CD6465"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การเตรียมความพร้อมเพื่อตอบโต้ภาวะฉุกเฉิน</w:t>
                  </w:r>
                </w:p>
                <w:p w14:paraId="43916CB4"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1.1 ปรับปรุงโครงสร้าง </w:t>
                  </w:r>
                  <w:r w:rsidRPr="006B5AD3">
                    <w:rPr>
                      <w:rFonts w:ascii="TH SarabunPSK" w:hAnsi="TH SarabunPSK" w:cs="TH SarabunPSK"/>
                      <w:color w:val="000000"/>
                      <w:sz w:val="32"/>
                      <w:szCs w:val="32"/>
                    </w:rPr>
                    <w:t xml:space="preserve">ICS </w:t>
                  </w:r>
                  <w:r w:rsidRPr="006B5AD3">
                    <w:rPr>
                      <w:rFonts w:ascii="TH SarabunPSK" w:hAnsi="TH SarabunPSK" w:cs="TH SarabunPSK"/>
                      <w:color w:val="000000"/>
                      <w:sz w:val="32"/>
                      <w:szCs w:val="32"/>
                      <w:cs/>
                    </w:rPr>
                    <w:t>สำหรับรองรับทุกภัย (</w:t>
                  </w:r>
                  <w:r w:rsidRPr="006B5AD3">
                    <w:rPr>
                      <w:rFonts w:ascii="TH SarabunPSK" w:hAnsi="TH SarabunPSK" w:cs="TH SarabunPSK"/>
                      <w:color w:val="000000"/>
                      <w:sz w:val="32"/>
                      <w:szCs w:val="32"/>
                    </w:rPr>
                    <w:t xml:space="preserve">All Hazards) </w:t>
                  </w:r>
                </w:p>
                <w:p w14:paraId="3D041274" w14:textId="77777777" w:rsidR="00F21415" w:rsidRPr="006B5AD3" w:rsidRDefault="006D3ECE" w:rsidP="006D3EC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rFonts w:ascii="TH SarabunPSK" w:hAnsi="TH SarabunPSK" w:cs="TH SarabunPSK"/>
                      <w:color w:val="000000"/>
                      <w:sz w:val="32"/>
                      <w:szCs w:val="32"/>
                    </w:rPr>
                    <w:t xml:space="preserve">EOC assessment tool </w:t>
                  </w:r>
                  <w:r w:rsidRPr="006B5AD3">
                    <w:rPr>
                      <w:rFonts w:ascii="TH SarabunPSK" w:hAnsi="TH SarabunPSK" w:cs="TH SarabunPSK"/>
                      <w:color w:val="000000"/>
                      <w:sz w:val="32"/>
                      <w:szCs w:val="32"/>
                      <w:cs/>
                    </w:rPr>
                    <w:t>2019)</w:t>
                  </w:r>
                </w:p>
              </w:tc>
              <w:tc>
                <w:tcPr>
                  <w:tcW w:w="414" w:type="pct"/>
                  <w:vAlign w:val="center"/>
                </w:tcPr>
                <w:p w14:paraId="6044B68B" w14:textId="77777777" w:rsidR="00F21415" w:rsidRPr="006B5AD3" w:rsidRDefault="006D3ECE" w:rsidP="00F21415">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471BDA7F"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14" w:type="pct"/>
                  <w:vAlign w:val="center"/>
                </w:tcPr>
                <w:p w14:paraId="129A1879"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26" w:type="pct"/>
                  <w:vAlign w:val="center"/>
                </w:tcPr>
                <w:p w14:paraId="3CA9A7BC" w14:textId="77777777" w:rsidR="00F21415" w:rsidRPr="006B5AD3" w:rsidRDefault="00F21415" w:rsidP="00F21415">
                  <w:pPr>
                    <w:spacing w:after="0" w:line="240" w:lineRule="auto"/>
                    <w:jc w:val="center"/>
                    <w:rPr>
                      <w:rFonts w:ascii="TH SarabunPSK" w:hAnsi="TH SarabunPSK" w:cs="TH SarabunPSK"/>
                      <w:color w:val="000000"/>
                      <w:sz w:val="32"/>
                      <w:szCs w:val="32"/>
                    </w:rPr>
                  </w:pPr>
                </w:p>
              </w:tc>
            </w:tr>
            <w:tr w:rsidR="006D3ECE" w:rsidRPr="006B5AD3" w14:paraId="27F87246" w14:textId="77777777" w:rsidTr="00F21415">
              <w:tc>
                <w:tcPr>
                  <w:tcW w:w="381" w:type="pct"/>
                  <w:vAlign w:val="center"/>
                </w:tcPr>
                <w:p w14:paraId="07BBBBA7" w14:textId="77777777" w:rsidR="006D3ECE" w:rsidRPr="006B5AD3" w:rsidRDefault="006D3EC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lastRenderedPageBreak/>
                    <w:t>2</w:t>
                  </w:r>
                </w:p>
              </w:tc>
              <w:tc>
                <w:tcPr>
                  <w:tcW w:w="2951" w:type="pct"/>
                </w:tcPr>
                <w:p w14:paraId="481AADF0" w14:textId="77777777" w:rsidR="006D3ECE" w:rsidRPr="006B5AD3" w:rsidRDefault="006D3ECE" w:rsidP="006D3EC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 xml:space="preserve">การประเมินความเสี่ยงสาธารณภัยของพื้นที่ </w:t>
                  </w:r>
                  <w:r w:rsidR="007478FE" w:rsidRPr="006B5AD3">
                    <w:rPr>
                      <w:rFonts w:ascii="TH SarabunPSK" w:hAnsi="TH SarabunPSK" w:cs="TH SarabunPSK"/>
                      <w:color w:val="000000"/>
                      <w:sz w:val="32"/>
                      <w:szCs w:val="32"/>
                      <w:cs/>
                    </w:rPr>
                    <w:t>(</w:t>
                  </w:r>
                  <w:r w:rsidR="007478FE" w:rsidRPr="006B5AD3">
                    <w:rPr>
                      <w:rFonts w:ascii="TH SarabunPSK" w:hAnsi="TH SarabunPSK" w:cs="TH SarabunPSK"/>
                      <w:color w:val="000000"/>
                      <w:sz w:val="32"/>
                      <w:szCs w:val="32"/>
                    </w:rPr>
                    <w:t>Risk Assessment</w:t>
                  </w:r>
                  <w:r w:rsidR="007478FE" w:rsidRPr="006B5AD3">
                    <w:rPr>
                      <w:rFonts w:ascii="TH SarabunPSK" w:hAnsi="TH SarabunPSK" w:cs="TH SarabunPSK"/>
                      <w:color w:val="000000"/>
                      <w:sz w:val="32"/>
                      <w:szCs w:val="32"/>
                      <w:cs/>
                    </w:rPr>
                    <w:t>)</w:t>
                  </w:r>
                  <w:r w:rsidR="00EE1479" w:rsidRPr="006B5AD3">
                    <w:rPr>
                      <w:rFonts w:ascii="TH SarabunPSK" w:hAnsi="TH SarabunPSK" w:cs="TH SarabunPSK"/>
                      <w:color w:val="000000"/>
                      <w:sz w:val="32"/>
                      <w:szCs w:val="32"/>
                      <w:cs/>
                    </w:rPr>
                    <w:t xml:space="preserve"> ตามแบบฟอร์มกลาง</w:t>
                  </w:r>
                </w:p>
              </w:tc>
              <w:tc>
                <w:tcPr>
                  <w:tcW w:w="414" w:type="pct"/>
                  <w:vAlign w:val="center"/>
                </w:tcPr>
                <w:p w14:paraId="428FB9D6" w14:textId="77777777" w:rsidR="006D3ECE" w:rsidRPr="006B5AD3" w:rsidRDefault="006D3EC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1ED924EE" w14:textId="77777777" w:rsidR="006D3ECE" w:rsidRPr="006B5AD3" w:rsidRDefault="007478F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0B6A7E4E" w14:textId="77777777" w:rsidR="006D3ECE" w:rsidRPr="006B5AD3" w:rsidRDefault="006D3ECE" w:rsidP="006D3ECE">
                  <w:pPr>
                    <w:spacing w:after="0" w:line="240" w:lineRule="auto"/>
                    <w:jc w:val="center"/>
                    <w:rPr>
                      <w:rFonts w:ascii="TH SarabunPSK" w:hAnsi="TH SarabunPSK" w:cs="TH SarabunPSK"/>
                      <w:color w:val="000000"/>
                      <w:sz w:val="32"/>
                      <w:szCs w:val="32"/>
                    </w:rPr>
                  </w:pPr>
                </w:p>
              </w:tc>
              <w:tc>
                <w:tcPr>
                  <w:tcW w:w="426" w:type="pct"/>
                  <w:vAlign w:val="center"/>
                </w:tcPr>
                <w:p w14:paraId="0F7C2086" w14:textId="77777777" w:rsidR="006D3ECE" w:rsidRPr="006B5AD3" w:rsidRDefault="006D3ECE" w:rsidP="006D3ECE">
                  <w:pPr>
                    <w:spacing w:after="0" w:line="240" w:lineRule="auto"/>
                    <w:jc w:val="center"/>
                    <w:rPr>
                      <w:rFonts w:ascii="TH SarabunPSK" w:hAnsi="TH SarabunPSK" w:cs="TH SarabunPSK"/>
                      <w:color w:val="000000"/>
                      <w:sz w:val="32"/>
                      <w:szCs w:val="32"/>
                    </w:rPr>
                  </w:pPr>
                </w:p>
              </w:tc>
            </w:tr>
            <w:tr w:rsidR="006D3ECE" w:rsidRPr="006B5AD3" w14:paraId="67412B91" w14:textId="77777777" w:rsidTr="00686230">
              <w:tc>
                <w:tcPr>
                  <w:tcW w:w="381" w:type="pct"/>
                  <w:vAlign w:val="center"/>
                </w:tcPr>
                <w:p w14:paraId="0144A6C0" w14:textId="77777777" w:rsidR="006D3ECE" w:rsidRPr="006B5AD3" w:rsidRDefault="006D3ECE" w:rsidP="006D3ECE">
                  <w:pPr>
                    <w:spacing w:after="0" w:line="240" w:lineRule="auto"/>
                    <w:jc w:val="center"/>
                    <w:rPr>
                      <w:rFonts w:ascii="TH SarabunPSK" w:hAnsi="TH SarabunPSK" w:cs="TH SarabunPSK"/>
                      <w:color w:val="000000"/>
                      <w:sz w:val="32"/>
                      <w:szCs w:val="32"/>
                      <w:cs/>
                      <w:lang w:val="en-GB"/>
                    </w:rPr>
                  </w:pPr>
                  <w:r w:rsidRPr="006B5AD3">
                    <w:rPr>
                      <w:rFonts w:ascii="TH SarabunPSK" w:hAnsi="TH SarabunPSK" w:cs="TH SarabunPSK"/>
                      <w:color w:val="000000"/>
                      <w:sz w:val="32"/>
                      <w:szCs w:val="32"/>
                      <w:cs/>
                    </w:rPr>
                    <w:t>3</w:t>
                  </w:r>
                </w:p>
              </w:tc>
              <w:tc>
                <w:tcPr>
                  <w:tcW w:w="2951" w:type="pct"/>
                </w:tcPr>
                <w:p w14:paraId="41BDB385" w14:textId="77777777" w:rsidR="006D3ECE" w:rsidRPr="006B5AD3" w:rsidRDefault="00433C1F" w:rsidP="007478FE">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w:t>
                  </w:r>
                  <w:r w:rsidR="006D3ECE" w:rsidRPr="006B5AD3">
                    <w:rPr>
                      <w:rFonts w:ascii="TH SarabunPSK" w:hAnsi="TH SarabunPSK" w:cs="TH SarabunPSK"/>
                      <w:color w:val="000000"/>
                      <w:sz w:val="32"/>
                      <w:szCs w:val="32"/>
                      <w:cs/>
                    </w:rPr>
                    <w:t>แผน</w:t>
                  </w:r>
                  <w:r w:rsidR="003B69B1" w:rsidRPr="006B5AD3">
                    <w:rPr>
                      <w:rFonts w:ascii="TH SarabunPSK" w:hAnsi="TH SarabunPSK" w:cs="TH SarabunPSK"/>
                      <w:color w:val="000000"/>
                      <w:spacing w:val="-8"/>
                      <w:sz w:val="32"/>
                      <w:szCs w:val="32"/>
                      <w:cs/>
                    </w:rPr>
                    <w:t>ประคองกิจการ</w:t>
                  </w:r>
                  <w:r w:rsidR="003B69B1" w:rsidRPr="006B5AD3">
                    <w:rPr>
                      <w:rFonts w:ascii="TH SarabunPSK" w:hAnsi="TH SarabunPSK" w:cs="TH SarabunPSK"/>
                      <w:color w:val="000000"/>
                      <w:spacing w:val="-8"/>
                      <w:sz w:val="32"/>
                      <w:szCs w:val="32"/>
                    </w:rPr>
                    <w:t xml:space="preserve"> </w:t>
                  </w:r>
                  <w:r w:rsidR="003B69B1" w:rsidRPr="006B5AD3">
                    <w:rPr>
                      <w:rFonts w:ascii="TH SarabunPSK" w:hAnsi="TH SarabunPSK" w:cs="TH SarabunPSK"/>
                      <w:color w:val="000000"/>
                      <w:spacing w:val="-8"/>
                      <w:sz w:val="32"/>
                      <w:szCs w:val="32"/>
                      <w:cs/>
                    </w:rPr>
                    <w:t>(</w:t>
                  </w:r>
                  <w:r w:rsidR="003B69B1" w:rsidRPr="006B5AD3">
                    <w:rPr>
                      <w:rFonts w:ascii="TH SarabunPSK" w:hAnsi="TH SarabunPSK" w:cs="TH SarabunPSK"/>
                      <w:color w:val="000000"/>
                      <w:spacing w:val="-8"/>
                      <w:sz w:val="32"/>
                      <w:szCs w:val="32"/>
                    </w:rPr>
                    <w:t>Business Continuity Planning</w:t>
                  </w:r>
                  <w:r w:rsidR="003B69B1" w:rsidRPr="006B5AD3">
                    <w:rPr>
                      <w:rFonts w:ascii="TH SarabunPSK" w:hAnsi="TH SarabunPSK" w:cs="TH SarabunPSK"/>
                      <w:color w:val="000000"/>
                      <w:spacing w:val="-8"/>
                      <w:sz w:val="32"/>
                      <w:szCs w:val="32"/>
                      <w:cs/>
                    </w:rPr>
                    <w:t xml:space="preserve"> </w:t>
                  </w:r>
                  <w:r w:rsidR="003B69B1" w:rsidRPr="006B5AD3">
                    <w:rPr>
                      <w:rFonts w:ascii="TH SarabunPSK" w:hAnsi="TH SarabunPSK" w:cs="TH SarabunPSK"/>
                      <w:color w:val="000000"/>
                      <w:spacing w:val="-8"/>
                      <w:sz w:val="32"/>
                      <w:szCs w:val="32"/>
                    </w:rPr>
                    <w:t>:BCP</w:t>
                  </w:r>
                  <w:r w:rsidR="003B69B1" w:rsidRPr="006B5AD3">
                    <w:rPr>
                      <w:rFonts w:ascii="TH SarabunPSK" w:hAnsi="TH SarabunPSK" w:cs="TH SarabunPSK"/>
                      <w:color w:val="000000"/>
                      <w:spacing w:val="-8"/>
                      <w:sz w:val="32"/>
                      <w:szCs w:val="32"/>
                      <w:cs/>
                    </w:rPr>
                    <w:t xml:space="preserve">) </w:t>
                  </w:r>
                  <w:r w:rsidR="006D7423" w:rsidRPr="006B5AD3">
                    <w:rPr>
                      <w:rFonts w:ascii="TH SarabunPSK" w:hAnsi="TH SarabunPSK" w:cs="TH SarabunPSK"/>
                      <w:color w:val="000000"/>
                      <w:spacing w:val="-8"/>
                      <w:sz w:val="32"/>
                      <w:szCs w:val="32"/>
                      <w:cs/>
                    </w:rPr>
                    <w:t xml:space="preserve">ตามแบบฟอร์มกลาง </w:t>
                  </w:r>
                  <w:r w:rsidR="006D3ECE"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259CCFC2" w14:textId="77777777" w:rsidR="006D3ECE" w:rsidRPr="006B5AD3" w:rsidRDefault="006D3ECE" w:rsidP="00C970DC">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w:t>
                  </w:r>
                  <w:r w:rsidR="00433C1F" w:rsidRPr="006B5AD3">
                    <w:rPr>
                      <w:rFonts w:ascii="TH SarabunPSK" w:hAnsi="TH SarabunPSK" w:cs="TH SarabunPSK"/>
                      <w:color w:val="000000"/>
                      <w:sz w:val="32"/>
                      <w:szCs w:val="32"/>
                      <w:cs/>
                    </w:rPr>
                    <w:t>/ปรับปรุง</w:t>
                  </w:r>
                  <w:r w:rsidRPr="006B5AD3">
                    <w:rPr>
                      <w:rFonts w:ascii="TH SarabunPSK" w:hAnsi="TH SarabunPSK" w:cs="TH SarabunPSK"/>
                      <w:color w:val="000000"/>
                      <w:sz w:val="32"/>
                      <w:szCs w:val="32"/>
                      <w:cs/>
                    </w:rPr>
                    <w:t>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w:t>
                  </w:r>
                  <w:r w:rsidR="006D7423" w:rsidRPr="006B5AD3">
                    <w:rPr>
                      <w:rFonts w:ascii="TH SarabunPSK" w:hAnsi="TH SarabunPSK" w:cs="TH SarabunPSK"/>
                      <w:color w:val="000000"/>
                      <w:sz w:val="32"/>
                      <w:szCs w:val="32"/>
                      <w:cs/>
                    </w:rPr>
                    <w:t>กลาง</w:t>
                  </w:r>
                  <w:r w:rsidR="007478FE" w:rsidRPr="006B5AD3">
                    <w:rPr>
                      <w:rFonts w:ascii="TH SarabunPSK" w:hAnsi="TH SarabunPSK" w:cs="TH SarabunPSK"/>
                      <w:color w:val="000000"/>
                      <w:sz w:val="32"/>
                      <w:szCs w:val="32"/>
                    </w:rPr>
                    <w:t xml:space="preserve"> </w:t>
                  </w:r>
                  <w:r w:rsidR="007478FE" w:rsidRPr="006B5AD3">
                    <w:rPr>
                      <w:rFonts w:ascii="TH SarabunPSK" w:hAnsi="TH SarabunPSK" w:cs="TH SarabunPSK"/>
                      <w:color w:val="000000"/>
                      <w:sz w:val="32"/>
                      <w:szCs w:val="32"/>
                      <w:cs/>
                    </w:rPr>
                    <w:t>เพื่อ</w:t>
                  </w:r>
                  <w:r w:rsidR="00C970DC" w:rsidRPr="006B5AD3">
                    <w:rPr>
                      <w:rFonts w:ascii="TH SarabunPSK" w:hAnsi="TH SarabunPSK" w:cs="TH SarabunPSK"/>
                      <w:color w:val="000000"/>
                      <w:sz w:val="32"/>
                      <w:szCs w:val="32"/>
                      <w:cs/>
                    </w:rPr>
                    <w:t>รองรับ</w:t>
                  </w:r>
                  <w:r w:rsidR="007478FE" w:rsidRPr="006B5AD3">
                    <w:rPr>
                      <w:rFonts w:ascii="TH SarabunPSK" w:hAnsi="TH SarabunPSK" w:cs="TH SarabunPSK"/>
                      <w:color w:val="000000"/>
                      <w:sz w:val="32"/>
                      <w:szCs w:val="32"/>
                      <w:cs/>
                    </w:rPr>
                    <w:t>ภาวะฉุกเฉินตามความเสี่ยงของพื้นที่</w:t>
                  </w:r>
                  <w:r w:rsidR="007478FE"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w:t>
                  </w:r>
                </w:p>
                <w:p w14:paraId="0BDB0DA3" w14:textId="77777777" w:rsidR="002F5D78" w:rsidRPr="006B5AD3" w:rsidRDefault="002F5D78" w:rsidP="002F5D78">
                  <w:pPr>
                    <w:snapToGrid w:val="0"/>
                    <w:spacing w:after="0" w:line="240" w:lineRule="auto"/>
                    <w:ind w:right="33"/>
                    <w:jc w:val="thaiDistribute"/>
                    <w:rPr>
                      <w:rFonts w:ascii="TH SarabunPSK" w:hAnsi="TH SarabunPSK" w:cs="TH SarabunPSK"/>
                      <w:color w:val="000000"/>
                      <w:sz w:val="32"/>
                      <w:szCs w:val="32"/>
                    </w:rPr>
                  </w:pPr>
                </w:p>
                <w:p w14:paraId="6DA6D69E"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34845247"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โรคติดเชื้อไวรัสโคโรนา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414" w:type="pct"/>
                  <w:vAlign w:val="center"/>
                </w:tcPr>
                <w:p w14:paraId="53553067" w14:textId="77777777" w:rsidR="006D3ECE" w:rsidRPr="006B5AD3" w:rsidRDefault="006D3ECE" w:rsidP="006D3ECE">
                  <w:pPr>
                    <w:jc w:val="center"/>
                    <w:rPr>
                      <w:rFonts w:ascii="TH SarabunPSK" w:hAnsi="TH SarabunPSK" w:cs="TH SarabunPSK"/>
                      <w:color w:val="000000"/>
                      <w:sz w:val="32"/>
                      <w:szCs w:val="32"/>
                    </w:rPr>
                  </w:pPr>
                </w:p>
              </w:tc>
              <w:tc>
                <w:tcPr>
                  <w:tcW w:w="414" w:type="pct"/>
                  <w:vAlign w:val="center"/>
                </w:tcPr>
                <w:p w14:paraId="062ECB9E" w14:textId="77777777" w:rsidR="006D3ECE" w:rsidRPr="006B5AD3" w:rsidRDefault="007478FE" w:rsidP="006D3ECE">
                  <w:pPr>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4C462AF7" w14:textId="77777777" w:rsidR="006D3ECE" w:rsidRPr="006B5AD3" w:rsidRDefault="002813F2" w:rsidP="006D3ECE">
                  <w:pPr>
                    <w:jc w:val="center"/>
                    <w:rPr>
                      <w:rFonts w:ascii="TH SarabunPSK" w:hAnsi="TH SarabunPSK" w:cs="TH SarabunPSK"/>
                      <w:b/>
                      <w:bCs/>
                      <w:color w:val="000000"/>
                      <w:sz w:val="32"/>
                      <w:szCs w:val="32"/>
                    </w:rPr>
                  </w:pPr>
                  <w:r w:rsidRPr="006B5AD3">
                    <w:rPr>
                      <w:rFonts w:ascii="TH SarabunPSK" w:hAnsi="TH SarabunPSK" w:cs="TH SarabunPSK"/>
                      <w:b/>
                      <w:bCs/>
                      <w:color w:val="000000"/>
                      <w:sz w:val="32"/>
                      <w:szCs w:val="32"/>
                    </w:rPr>
                    <w:t>√</w:t>
                  </w:r>
                </w:p>
              </w:tc>
              <w:tc>
                <w:tcPr>
                  <w:tcW w:w="426" w:type="pct"/>
                  <w:vAlign w:val="center"/>
                </w:tcPr>
                <w:p w14:paraId="3AEB12E8" w14:textId="77777777" w:rsidR="006D3ECE" w:rsidRPr="006B5AD3" w:rsidRDefault="006D3ECE" w:rsidP="006D3ECE">
                  <w:pPr>
                    <w:jc w:val="center"/>
                    <w:rPr>
                      <w:rFonts w:ascii="TH SarabunPSK" w:hAnsi="TH SarabunPSK" w:cs="TH SarabunPSK"/>
                      <w:color w:val="000000"/>
                      <w:sz w:val="32"/>
                      <w:szCs w:val="32"/>
                    </w:rPr>
                  </w:pPr>
                </w:p>
              </w:tc>
            </w:tr>
            <w:tr w:rsidR="006D3ECE" w:rsidRPr="006B5AD3" w14:paraId="70FB1B7C" w14:textId="77777777" w:rsidTr="00686230">
              <w:tc>
                <w:tcPr>
                  <w:tcW w:w="381" w:type="pct"/>
                  <w:vAlign w:val="center"/>
                </w:tcPr>
                <w:p w14:paraId="4A3138FC" w14:textId="77777777" w:rsidR="006D3ECE" w:rsidRPr="006B5AD3" w:rsidRDefault="006D3ECE" w:rsidP="006D3ECE">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4</w:t>
                  </w:r>
                </w:p>
              </w:tc>
              <w:tc>
                <w:tcPr>
                  <w:tcW w:w="2951" w:type="pct"/>
                </w:tcPr>
                <w:p w14:paraId="5D63F72F" w14:textId="77777777" w:rsidR="006D3ECE" w:rsidRPr="006B5AD3" w:rsidRDefault="006D3ECE" w:rsidP="006D3ECE">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414" w:type="pct"/>
                  <w:vAlign w:val="center"/>
                </w:tcPr>
                <w:p w14:paraId="5F0EA588" w14:textId="77777777" w:rsidR="006D3ECE" w:rsidRPr="006B5AD3" w:rsidRDefault="006D3ECE" w:rsidP="006D3ECE">
                  <w:pPr>
                    <w:jc w:val="center"/>
                    <w:rPr>
                      <w:rFonts w:ascii="TH SarabunPSK" w:hAnsi="TH SarabunPSK" w:cs="TH SarabunPSK"/>
                      <w:color w:val="000000"/>
                      <w:sz w:val="32"/>
                      <w:szCs w:val="32"/>
                    </w:rPr>
                  </w:pPr>
                </w:p>
              </w:tc>
              <w:tc>
                <w:tcPr>
                  <w:tcW w:w="414" w:type="pct"/>
                  <w:vAlign w:val="center"/>
                </w:tcPr>
                <w:p w14:paraId="4FF13BFB" w14:textId="77777777" w:rsidR="006D3ECE" w:rsidRPr="006B5AD3" w:rsidRDefault="006D3ECE" w:rsidP="006D3ECE">
                  <w:pPr>
                    <w:jc w:val="center"/>
                    <w:rPr>
                      <w:rFonts w:ascii="TH SarabunPSK" w:hAnsi="TH SarabunPSK" w:cs="TH SarabunPSK"/>
                      <w:b/>
                      <w:bCs/>
                      <w:color w:val="000000"/>
                      <w:sz w:val="32"/>
                      <w:szCs w:val="32"/>
                      <w:cs/>
                    </w:rPr>
                  </w:pPr>
                </w:p>
              </w:tc>
              <w:tc>
                <w:tcPr>
                  <w:tcW w:w="414" w:type="pct"/>
                  <w:vAlign w:val="center"/>
                </w:tcPr>
                <w:p w14:paraId="7496E366" w14:textId="77777777" w:rsidR="006D3ECE" w:rsidRPr="006B5AD3" w:rsidRDefault="007478FE" w:rsidP="006D3ECE">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c>
                <w:tcPr>
                  <w:tcW w:w="426" w:type="pct"/>
                  <w:vAlign w:val="center"/>
                </w:tcPr>
                <w:p w14:paraId="5B9EAA60" w14:textId="77777777" w:rsidR="006D3ECE" w:rsidRPr="006B5AD3" w:rsidRDefault="00E9056E" w:rsidP="006D3ECE">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r>
          </w:tbl>
          <w:p w14:paraId="6C5A527D" w14:textId="77777777" w:rsidR="00E72E5E" w:rsidRPr="006B5AD3" w:rsidRDefault="00E72E5E" w:rsidP="006067F2">
            <w:pPr>
              <w:spacing w:before="120" w:after="0" w:line="240" w:lineRule="auto"/>
              <w:rPr>
                <w:rFonts w:ascii="TH SarabunPSK" w:hAnsi="TH SarabunPSK" w:cs="TH SarabunPSK"/>
                <w:b/>
                <w:bCs/>
                <w:color w:val="000000"/>
                <w:sz w:val="32"/>
                <w:szCs w:val="32"/>
              </w:rPr>
            </w:pPr>
          </w:p>
          <w:p w14:paraId="601B7BB8" w14:textId="77777777" w:rsidR="00333438" w:rsidRPr="006B5AD3" w:rsidRDefault="00333438" w:rsidP="00EA2C2D">
            <w:pPr>
              <w:spacing w:after="0" w:line="240" w:lineRule="auto"/>
              <w:rPr>
                <w:rFonts w:ascii="TH SarabunPSK" w:hAnsi="TH SarabunPSK" w:cs="TH SarabunPSK"/>
                <w:b/>
                <w:bCs/>
                <w:sz w:val="32"/>
                <w:szCs w:val="32"/>
              </w:rPr>
            </w:pPr>
          </w:p>
          <w:p w14:paraId="19663ADB" w14:textId="77777777" w:rsidR="00903D71" w:rsidRPr="006B5AD3" w:rsidRDefault="00903D71" w:rsidP="00EA2C2D">
            <w:pPr>
              <w:spacing w:after="0" w:line="240" w:lineRule="auto"/>
              <w:rPr>
                <w:rFonts w:ascii="TH SarabunPSK" w:hAnsi="TH SarabunPSK" w:cs="TH SarabunPSK"/>
                <w:b/>
                <w:bCs/>
                <w:sz w:val="32"/>
                <w:szCs w:val="32"/>
              </w:rPr>
            </w:pPr>
          </w:p>
          <w:p w14:paraId="01ECA473" w14:textId="77777777" w:rsidR="00903D71" w:rsidRPr="006B5AD3" w:rsidRDefault="00903D71" w:rsidP="00EA2C2D">
            <w:pPr>
              <w:spacing w:after="0" w:line="240" w:lineRule="auto"/>
              <w:rPr>
                <w:rFonts w:ascii="TH SarabunPSK" w:hAnsi="TH SarabunPSK" w:cs="TH SarabunPSK"/>
                <w:b/>
                <w:bCs/>
                <w:sz w:val="32"/>
                <w:szCs w:val="32"/>
              </w:rPr>
            </w:pPr>
          </w:p>
          <w:p w14:paraId="6E6D8ECA" w14:textId="77777777" w:rsidR="00903D71" w:rsidRPr="006B5AD3" w:rsidRDefault="00903D71" w:rsidP="00EA2C2D">
            <w:pPr>
              <w:spacing w:after="0" w:line="240" w:lineRule="auto"/>
              <w:rPr>
                <w:rFonts w:ascii="TH SarabunPSK" w:hAnsi="TH SarabunPSK" w:cs="TH SarabunPSK"/>
                <w:b/>
                <w:bCs/>
                <w:sz w:val="32"/>
                <w:szCs w:val="32"/>
              </w:rPr>
            </w:pPr>
          </w:p>
          <w:p w14:paraId="7C0BD25E" w14:textId="77777777" w:rsidR="00903D71" w:rsidRPr="006B5AD3" w:rsidRDefault="00903D71" w:rsidP="00EA2C2D">
            <w:pPr>
              <w:spacing w:after="0" w:line="240" w:lineRule="auto"/>
              <w:rPr>
                <w:rFonts w:ascii="TH SarabunPSK" w:hAnsi="TH SarabunPSK" w:cs="TH SarabunPSK"/>
                <w:b/>
                <w:bCs/>
                <w:sz w:val="32"/>
                <w:szCs w:val="32"/>
              </w:rPr>
            </w:pPr>
          </w:p>
          <w:p w14:paraId="6C926226" w14:textId="77777777" w:rsidR="00903D71" w:rsidRPr="006B5AD3" w:rsidRDefault="00903D71" w:rsidP="00EA2C2D">
            <w:pPr>
              <w:spacing w:after="0" w:line="240" w:lineRule="auto"/>
              <w:rPr>
                <w:rFonts w:ascii="TH SarabunPSK" w:hAnsi="TH SarabunPSK" w:cs="TH SarabunPSK"/>
                <w:b/>
                <w:bCs/>
                <w:sz w:val="32"/>
                <w:szCs w:val="32"/>
                <w:cs/>
              </w:rPr>
            </w:pPr>
          </w:p>
        </w:tc>
      </w:tr>
      <w:tr w:rsidR="00EA2C2D" w:rsidRPr="006B5AD3" w14:paraId="643CDCA2" w14:textId="77777777" w:rsidTr="006B5AD3">
        <w:trPr>
          <w:trHeight w:val="12189"/>
        </w:trPr>
        <w:tc>
          <w:tcPr>
            <w:tcW w:w="2269" w:type="dxa"/>
            <w:tcBorders>
              <w:top w:val="single" w:sz="4" w:space="0" w:color="auto"/>
              <w:left w:val="single" w:sz="4" w:space="0" w:color="auto"/>
              <w:bottom w:val="single" w:sz="4" w:space="0" w:color="auto"/>
              <w:right w:val="single" w:sz="4" w:space="0" w:color="auto"/>
            </w:tcBorders>
          </w:tcPr>
          <w:p w14:paraId="21A772DD"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lastRenderedPageBreak/>
              <w:t xml:space="preserve">วิธีการประเมินผล : </w:t>
            </w:r>
          </w:p>
        </w:tc>
        <w:tc>
          <w:tcPr>
            <w:tcW w:w="7654" w:type="dxa"/>
            <w:tcBorders>
              <w:top w:val="single" w:sz="4" w:space="0" w:color="auto"/>
              <w:left w:val="single" w:sz="4" w:space="0" w:color="auto"/>
              <w:bottom w:val="single" w:sz="4" w:space="0" w:color="auto"/>
              <w:right w:val="single" w:sz="4" w:space="0" w:color="auto"/>
            </w:tcBorders>
          </w:tcPr>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230"/>
              <w:gridCol w:w="3260"/>
            </w:tblGrid>
            <w:tr w:rsidR="005D3CFE" w:rsidRPr="006B5AD3" w14:paraId="5422AF04" w14:textId="77777777" w:rsidTr="006B5AD3">
              <w:trPr>
                <w:trHeight w:val="660"/>
                <w:tblHeader/>
              </w:trPr>
              <w:tc>
                <w:tcPr>
                  <w:tcW w:w="908" w:type="dxa"/>
                  <w:shd w:val="clear" w:color="auto" w:fill="auto"/>
                </w:tcPr>
                <w:p w14:paraId="2FEE3BFD"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ขั้นตอนที่</w:t>
                  </w:r>
                </w:p>
              </w:tc>
              <w:tc>
                <w:tcPr>
                  <w:tcW w:w="3230" w:type="dxa"/>
                  <w:shd w:val="clear" w:color="auto" w:fill="auto"/>
                </w:tcPr>
                <w:p w14:paraId="6180191F"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รายละเอียดการดำเนินการ</w:t>
                  </w:r>
                </w:p>
              </w:tc>
              <w:tc>
                <w:tcPr>
                  <w:tcW w:w="3260" w:type="dxa"/>
                  <w:shd w:val="clear" w:color="auto" w:fill="auto"/>
                </w:tcPr>
                <w:p w14:paraId="0A50ADA8" w14:textId="77777777" w:rsidR="005D3CFE" w:rsidRPr="006B5AD3" w:rsidRDefault="005D3CFE" w:rsidP="005D3CFE">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เอกสาร/หลักฐาน ประกอบการประเมินผล</w:t>
                  </w:r>
                </w:p>
              </w:tc>
            </w:tr>
            <w:tr w:rsidR="007478FE" w:rsidRPr="006B5AD3" w14:paraId="7E75F1D5" w14:textId="77777777" w:rsidTr="006B5AD3">
              <w:trPr>
                <w:trHeight w:val="850"/>
                <w:tblHeader/>
              </w:trPr>
              <w:tc>
                <w:tcPr>
                  <w:tcW w:w="908" w:type="dxa"/>
                </w:tcPr>
                <w:p w14:paraId="51A11401" w14:textId="77777777" w:rsidR="007478FE" w:rsidRPr="006B5AD3" w:rsidRDefault="007478FE" w:rsidP="007478FE">
                  <w:pPr>
                    <w:spacing w:after="0" w:line="240" w:lineRule="auto"/>
                    <w:jc w:val="center"/>
                    <w:rPr>
                      <w:rFonts w:ascii="TH SarabunPSK" w:hAnsi="TH SarabunPSK" w:cs="TH SarabunPSK"/>
                      <w:color w:val="000000"/>
                      <w:sz w:val="28"/>
                      <w:cs/>
                    </w:rPr>
                  </w:pPr>
                  <w:r w:rsidRPr="006B5AD3">
                    <w:rPr>
                      <w:rFonts w:ascii="TH SarabunPSK" w:hAnsi="TH SarabunPSK" w:cs="TH SarabunPSK"/>
                      <w:color w:val="000000"/>
                      <w:sz w:val="28"/>
                      <w:cs/>
                    </w:rPr>
                    <w:t>1</w:t>
                  </w:r>
                </w:p>
              </w:tc>
              <w:tc>
                <w:tcPr>
                  <w:tcW w:w="3230" w:type="dxa"/>
                </w:tcPr>
                <w:p w14:paraId="2B894541" w14:textId="77777777" w:rsidR="007478FE" w:rsidRPr="006B5AD3" w:rsidRDefault="007478FE" w:rsidP="007478F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การเตรียมความพร้อมเพื่อตอบโต้ภาวะฉุกเฉิน</w:t>
                  </w:r>
                </w:p>
                <w:p w14:paraId="4C328EC0" w14:textId="77777777" w:rsidR="007478FE" w:rsidRPr="006B5AD3" w:rsidRDefault="007478FE" w:rsidP="007478F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1.1 ปรับปรุงโครงสร้าง </w:t>
                  </w:r>
                  <w:r w:rsidRPr="006B5AD3">
                    <w:rPr>
                      <w:rFonts w:ascii="TH SarabunPSK" w:hAnsi="TH SarabunPSK" w:cs="TH SarabunPSK"/>
                      <w:color w:val="000000"/>
                      <w:sz w:val="32"/>
                      <w:szCs w:val="32"/>
                    </w:rPr>
                    <w:t xml:space="preserve">ICS </w:t>
                  </w:r>
                  <w:r w:rsidRPr="006B5AD3">
                    <w:rPr>
                      <w:rFonts w:ascii="TH SarabunPSK" w:hAnsi="TH SarabunPSK" w:cs="TH SarabunPSK"/>
                      <w:color w:val="000000"/>
                      <w:sz w:val="32"/>
                      <w:szCs w:val="32"/>
                      <w:cs/>
                    </w:rPr>
                    <w:t>สำหรับรองรับทุกภัย (</w:t>
                  </w:r>
                  <w:r w:rsidRPr="006B5AD3">
                    <w:rPr>
                      <w:rFonts w:ascii="TH SarabunPSK" w:hAnsi="TH SarabunPSK" w:cs="TH SarabunPSK"/>
                      <w:color w:val="000000"/>
                      <w:sz w:val="32"/>
                      <w:szCs w:val="32"/>
                    </w:rPr>
                    <w:t xml:space="preserve">All Hazards) </w:t>
                  </w:r>
                </w:p>
                <w:p w14:paraId="4A9B482C"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rFonts w:ascii="TH SarabunPSK" w:hAnsi="TH SarabunPSK" w:cs="TH SarabunPSK"/>
                      <w:color w:val="000000"/>
                      <w:sz w:val="32"/>
                      <w:szCs w:val="32"/>
                    </w:rPr>
                    <w:t xml:space="preserve">EOC assessment tool </w:t>
                  </w:r>
                  <w:r w:rsidRPr="006B5AD3">
                    <w:rPr>
                      <w:rFonts w:ascii="TH SarabunPSK" w:hAnsi="TH SarabunPSK" w:cs="TH SarabunPSK"/>
                      <w:color w:val="000000"/>
                      <w:sz w:val="32"/>
                      <w:szCs w:val="32"/>
                      <w:cs/>
                    </w:rPr>
                    <w:t>2019)</w:t>
                  </w:r>
                </w:p>
              </w:tc>
              <w:tc>
                <w:tcPr>
                  <w:tcW w:w="3260" w:type="dxa"/>
                </w:tcPr>
                <w:p w14:paraId="422C9374" w14:textId="77777777" w:rsidR="007478FE" w:rsidRPr="006B5AD3" w:rsidRDefault="007478FE" w:rsidP="007478FE">
                  <w:pPr>
                    <w:spacing w:after="0" w:line="240" w:lineRule="auto"/>
                    <w:jc w:val="thaiDistribute"/>
                    <w:rPr>
                      <w:rFonts w:ascii="TH SarabunPSK" w:hAnsi="TH SarabunPSK" w:cs="TH SarabunPSK"/>
                      <w:sz w:val="32"/>
                      <w:szCs w:val="32"/>
                    </w:rPr>
                  </w:pPr>
                  <w:r w:rsidRPr="006B5AD3">
                    <w:rPr>
                      <w:rFonts w:ascii="TH SarabunPSK" w:hAnsi="TH SarabunPSK" w:cs="TH SarabunPSK"/>
                      <w:sz w:val="32"/>
                      <w:szCs w:val="32"/>
                      <w:cs/>
                    </w:rPr>
                    <w:t xml:space="preserve">1.1 คำสั่งและผังโครงสร้าง </w:t>
                  </w:r>
                  <w:r w:rsidRPr="006B5AD3">
                    <w:rPr>
                      <w:rFonts w:ascii="TH SarabunPSK" w:hAnsi="TH SarabunPSK" w:cs="TH SarabunPSK"/>
                      <w:sz w:val="32"/>
                      <w:szCs w:val="32"/>
                    </w:rPr>
                    <w:t xml:space="preserve">ICS </w:t>
                  </w:r>
                  <w:r w:rsidRPr="006B5AD3">
                    <w:rPr>
                      <w:rFonts w:ascii="TH SarabunPSK" w:hAnsi="TH SarabunPSK" w:cs="TH SarabunPSK"/>
                      <w:sz w:val="32"/>
                      <w:szCs w:val="32"/>
                      <w:cs/>
                    </w:rPr>
                    <w:t>สำหรับรองรับทุกภัย (</w:t>
                  </w:r>
                  <w:r w:rsidRPr="006B5AD3">
                    <w:rPr>
                      <w:rFonts w:ascii="TH SarabunPSK" w:hAnsi="TH SarabunPSK" w:cs="TH SarabunPSK"/>
                      <w:sz w:val="32"/>
                      <w:szCs w:val="32"/>
                    </w:rPr>
                    <w:t xml:space="preserve">All Hazards) </w:t>
                  </w:r>
                  <w:r w:rsidRPr="006B5AD3">
                    <w:rPr>
                      <w:rFonts w:ascii="TH SarabunPSK" w:hAnsi="TH SarabunPSK" w:cs="TH SarabunPSK"/>
                      <w:sz w:val="32"/>
                      <w:szCs w:val="32"/>
                      <w:cs/>
                    </w:rPr>
                    <w:t>และระบุบุคคลและแนวทางการปฏิบัติ (</w:t>
                  </w:r>
                  <w:r w:rsidRPr="006B5AD3">
                    <w:rPr>
                      <w:rFonts w:ascii="TH SarabunPSK" w:hAnsi="TH SarabunPSK" w:cs="TH SarabunPSK"/>
                      <w:sz w:val="32"/>
                      <w:szCs w:val="32"/>
                    </w:rPr>
                    <w:t xml:space="preserve">SOP) </w:t>
                  </w:r>
                  <w:r w:rsidRPr="006B5AD3">
                    <w:rPr>
                      <w:rFonts w:ascii="TH SarabunPSK" w:hAnsi="TH SarabunPSK" w:cs="TH SarabunPSK"/>
                      <w:sz w:val="32"/>
                      <w:szCs w:val="32"/>
                      <w:cs/>
                    </w:rPr>
                    <w:t>ของแต่ละกล่องภารกิจ</w:t>
                  </w:r>
                </w:p>
                <w:p w14:paraId="4321B051" w14:textId="77777777" w:rsidR="007478FE" w:rsidRPr="006B5AD3" w:rsidRDefault="007478FE" w:rsidP="007478FE">
                  <w:pPr>
                    <w:spacing w:after="0" w:line="240" w:lineRule="auto"/>
                    <w:jc w:val="thaiDistribute"/>
                    <w:rPr>
                      <w:rFonts w:ascii="TH SarabunPSK" w:hAnsi="TH SarabunPSK" w:cs="TH SarabunPSK"/>
                      <w:sz w:val="32"/>
                      <w:szCs w:val="32"/>
                    </w:rPr>
                  </w:pPr>
                  <w:r w:rsidRPr="006B5AD3">
                    <w:rPr>
                      <w:rFonts w:ascii="TH SarabunPSK" w:hAnsi="TH SarabunPSK" w:cs="TH SarabunPSK"/>
                      <w:sz w:val="32"/>
                      <w:szCs w:val="32"/>
                      <w:cs/>
                    </w:rPr>
                    <w:t xml:space="preserve">1.2 รายงานผลการประเมินตนเองของศูนย์ปฏิบัติการฉุกเฉินด้านการแพทย์และสาธารณสุขตามแบบประเมิน </w:t>
                  </w:r>
                  <w:r w:rsidRPr="006B5AD3">
                    <w:rPr>
                      <w:rFonts w:ascii="TH SarabunPSK" w:hAnsi="TH SarabunPSK" w:cs="TH SarabunPSK"/>
                      <w:sz w:val="32"/>
                      <w:szCs w:val="32"/>
                    </w:rPr>
                    <w:t>EOC Assessment Tools</w:t>
                  </w:r>
                </w:p>
              </w:tc>
            </w:tr>
            <w:tr w:rsidR="007478FE" w:rsidRPr="006B5AD3" w14:paraId="7E2B1A9C" w14:textId="77777777" w:rsidTr="006B5AD3">
              <w:trPr>
                <w:trHeight w:val="827"/>
                <w:tblHeader/>
              </w:trPr>
              <w:tc>
                <w:tcPr>
                  <w:tcW w:w="908" w:type="dxa"/>
                </w:tcPr>
                <w:p w14:paraId="0DCB737D" w14:textId="77777777" w:rsidR="007478FE" w:rsidRPr="006B5AD3" w:rsidRDefault="007478FE" w:rsidP="007478FE">
                  <w:pPr>
                    <w:spacing w:after="0" w:line="240" w:lineRule="auto"/>
                    <w:jc w:val="center"/>
                    <w:rPr>
                      <w:rFonts w:ascii="TH SarabunPSK" w:hAnsi="TH SarabunPSK" w:cs="TH SarabunPSK"/>
                      <w:color w:val="000000"/>
                      <w:sz w:val="28"/>
                      <w:cs/>
                    </w:rPr>
                  </w:pPr>
                  <w:r w:rsidRPr="006B5AD3">
                    <w:rPr>
                      <w:rFonts w:ascii="TH SarabunPSK" w:hAnsi="TH SarabunPSK" w:cs="TH SarabunPSK"/>
                      <w:color w:val="000000"/>
                      <w:sz w:val="28"/>
                      <w:cs/>
                    </w:rPr>
                    <w:t>2</w:t>
                  </w:r>
                </w:p>
              </w:tc>
              <w:tc>
                <w:tcPr>
                  <w:tcW w:w="3230" w:type="dxa"/>
                </w:tcPr>
                <w:p w14:paraId="511A46AB"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การประเมินความเสี่ยงสาธารณภัยของพื้นที่ (</w:t>
                  </w:r>
                  <w:r w:rsidRPr="006B5AD3">
                    <w:rPr>
                      <w:rFonts w:ascii="TH SarabunPSK" w:hAnsi="TH SarabunPSK" w:cs="TH SarabunPSK"/>
                      <w:color w:val="000000"/>
                      <w:sz w:val="32"/>
                      <w:szCs w:val="32"/>
                    </w:rPr>
                    <w:t>Risk Assessment</w:t>
                  </w:r>
                  <w:r w:rsidRPr="006B5AD3">
                    <w:rPr>
                      <w:rFonts w:ascii="TH SarabunPSK" w:hAnsi="TH SarabunPSK" w:cs="TH SarabunPSK"/>
                      <w:color w:val="000000"/>
                      <w:sz w:val="32"/>
                      <w:szCs w:val="32"/>
                      <w:cs/>
                    </w:rPr>
                    <w:t>)</w:t>
                  </w:r>
                  <w:r w:rsidR="000525EC" w:rsidRPr="006B5AD3">
                    <w:rPr>
                      <w:rFonts w:ascii="TH SarabunPSK" w:hAnsi="TH SarabunPSK" w:cs="TH SarabunPSK"/>
                      <w:color w:val="000000"/>
                      <w:sz w:val="32"/>
                      <w:szCs w:val="32"/>
                      <w:cs/>
                    </w:rPr>
                    <w:t xml:space="preserve"> ตามแบบฟอร์มกลาง</w:t>
                  </w:r>
                </w:p>
              </w:tc>
              <w:tc>
                <w:tcPr>
                  <w:tcW w:w="3260" w:type="dxa"/>
                </w:tcPr>
                <w:p w14:paraId="7815FA2A"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sz w:val="32"/>
                      <w:szCs w:val="32"/>
                      <w:cs/>
                    </w:rPr>
                    <w:t>รายงานผลการประเมินความเสี่ยง</w:t>
                  </w:r>
                  <w:r w:rsidRPr="006B5AD3">
                    <w:rPr>
                      <w:rFonts w:ascii="TH SarabunPSK" w:hAnsi="TH SarabunPSK" w:cs="TH SarabunPSK"/>
                      <w:sz w:val="32"/>
                      <w:szCs w:val="32"/>
                    </w:rPr>
                    <w:br/>
                  </w:r>
                  <w:r w:rsidRPr="006B5AD3">
                    <w:rPr>
                      <w:rFonts w:ascii="TH SarabunPSK" w:hAnsi="TH SarabunPSK" w:cs="TH SarabunPSK"/>
                      <w:sz w:val="32"/>
                      <w:szCs w:val="32"/>
                      <w:cs/>
                    </w:rPr>
                    <w:t>สาธารณภัยของพื้นที่</w:t>
                  </w:r>
                </w:p>
              </w:tc>
            </w:tr>
            <w:tr w:rsidR="007478FE" w:rsidRPr="006B5AD3" w14:paraId="1607FFF4" w14:textId="77777777" w:rsidTr="006B5AD3">
              <w:trPr>
                <w:trHeight w:val="1135"/>
                <w:tblHeader/>
              </w:trPr>
              <w:tc>
                <w:tcPr>
                  <w:tcW w:w="908" w:type="dxa"/>
                </w:tcPr>
                <w:p w14:paraId="56A8CE87"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rPr>
                    <w:t>3</w:t>
                  </w:r>
                </w:p>
              </w:tc>
              <w:tc>
                <w:tcPr>
                  <w:tcW w:w="3230" w:type="dxa"/>
                </w:tcPr>
                <w:p w14:paraId="2507F4A0" w14:textId="77777777" w:rsidR="0034025B" w:rsidRPr="006B5AD3" w:rsidRDefault="0034025B" w:rsidP="006B5AD3">
                  <w:pPr>
                    <w:numPr>
                      <w:ilvl w:val="1"/>
                      <w:numId w:val="35"/>
                    </w:numPr>
                    <w:snapToGrid w:val="0"/>
                    <w:spacing w:after="0" w:line="240" w:lineRule="auto"/>
                    <w:ind w:right="33"/>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จัดทำ/ปรับปรุงแผนประคองกิจการ (</w:t>
                  </w:r>
                  <w:r w:rsidRPr="006B5AD3">
                    <w:rPr>
                      <w:rFonts w:ascii="TH SarabunPSK" w:hAnsi="TH SarabunPSK" w:cs="TH SarabunPSK"/>
                      <w:color w:val="000000"/>
                      <w:sz w:val="32"/>
                      <w:szCs w:val="32"/>
                    </w:rPr>
                    <w:t xml:space="preserve">Business Continuity Planning :BCP) </w:t>
                  </w:r>
                  <w:r w:rsidRPr="006B5AD3">
                    <w:rPr>
                      <w:rFonts w:ascii="TH SarabunPSK" w:hAnsi="TH SarabunPSK" w:cs="TH SarabunPSK"/>
                      <w:color w:val="000000"/>
                      <w:sz w:val="32"/>
                      <w:szCs w:val="32"/>
                      <w:cs/>
                    </w:rPr>
                    <w:t>ตามแบบฟอร์มกลาง เตรียมความพร้อมเพื่อรองรับภาวะฉุกเฉินตามความเสี่ยงของพื้นที่</w:t>
                  </w:r>
                </w:p>
                <w:p w14:paraId="69D4981A" w14:textId="4CF501F4" w:rsidR="002F5D78" w:rsidRPr="006B5AD3" w:rsidRDefault="0034025B" w:rsidP="002F5D78">
                  <w:pPr>
                    <w:numPr>
                      <w:ilvl w:val="1"/>
                      <w:numId w:val="35"/>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ตามแบบฟอร์มกลาง เพื่อรองรับภาวะฉุกเฉินตามความเสี่ยงของพื้นที่</w:t>
                  </w:r>
                </w:p>
                <w:p w14:paraId="1BDC1C60"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66395D2C" w14:textId="77777777" w:rsidR="007478FE" w:rsidRPr="006B5AD3" w:rsidRDefault="002F5D78" w:rsidP="002F5D78">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โรคติดเชื้อไวรัสโคโรนา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3260" w:type="dxa"/>
                </w:tcPr>
                <w:p w14:paraId="41B85A12" w14:textId="77777777" w:rsidR="007478FE" w:rsidRPr="006B5AD3" w:rsidRDefault="007478FE" w:rsidP="007478FE">
                  <w:pPr>
                    <w:numPr>
                      <w:ilvl w:val="0"/>
                      <w:numId w:val="37"/>
                    </w:numPr>
                    <w:tabs>
                      <w:tab w:val="left" w:pos="300"/>
                    </w:tabs>
                    <w:spacing w:after="0" w:line="240" w:lineRule="auto"/>
                    <w:ind w:left="0" w:firstLine="17"/>
                    <w:rPr>
                      <w:rFonts w:ascii="TH SarabunPSK" w:hAnsi="TH SarabunPSK" w:cs="TH SarabunPSK"/>
                      <w:sz w:val="32"/>
                      <w:szCs w:val="32"/>
                    </w:rPr>
                  </w:pPr>
                  <w:r w:rsidRPr="006B5AD3">
                    <w:rPr>
                      <w:rFonts w:ascii="TH SarabunPSK" w:hAnsi="TH SarabunPSK" w:cs="TH SarabunPSK"/>
                      <w:color w:val="000000"/>
                      <w:sz w:val="32"/>
                      <w:szCs w:val="32"/>
                      <w:cs/>
                    </w:rPr>
                    <w:t>แผนประคองกิจการ (</w:t>
                  </w:r>
                  <w:r w:rsidRPr="006B5AD3">
                    <w:rPr>
                      <w:rFonts w:ascii="TH SarabunPSK" w:hAnsi="TH SarabunPSK" w:cs="TH SarabunPSK"/>
                      <w:color w:val="000000"/>
                      <w:sz w:val="32"/>
                      <w:szCs w:val="32"/>
                    </w:rPr>
                    <w:t>Business Continuity Planning :BCP )</w:t>
                  </w:r>
                  <w:r w:rsidR="00EE1479" w:rsidRPr="006B5AD3">
                    <w:rPr>
                      <w:rFonts w:ascii="TH SarabunPSK" w:hAnsi="TH SarabunPSK" w:cs="TH SarabunPSK"/>
                      <w:color w:val="000000"/>
                      <w:sz w:val="32"/>
                      <w:szCs w:val="32"/>
                      <w:cs/>
                    </w:rPr>
                    <w:t xml:space="preserve"> </w:t>
                  </w:r>
                  <w:r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58642C65" w14:textId="77777777" w:rsidR="007478FE" w:rsidRPr="006B5AD3" w:rsidRDefault="007478FE" w:rsidP="007478FE">
                  <w:pPr>
                    <w:numPr>
                      <w:ilvl w:val="0"/>
                      <w:numId w:val="37"/>
                    </w:numPr>
                    <w:tabs>
                      <w:tab w:val="left" w:pos="300"/>
                    </w:tabs>
                    <w:spacing w:after="0" w:line="240" w:lineRule="auto"/>
                    <w:ind w:left="17" w:firstLine="0"/>
                    <w:rPr>
                      <w:rFonts w:ascii="TH SarabunPSK" w:hAnsi="TH SarabunPSK" w:cs="TH SarabunPSK"/>
                      <w:sz w:val="32"/>
                      <w:szCs w:val="32"/>
                      <w:cs/>
                    </w:rPr>
                  </w:pPr>
                  <w:r w:rsidRPr="006B5AD3">
                    <w:rPr>
                      <w:rFonts w:ascii="TH SarabunPSK" w:hAnsi="TH SarabunPSK" w:cs="TH SarabunPSK"/>
                      <w:sz w:val="32"/>
                      <w:szCs w:val="32"/>
                      <w:cs/>
                    </w:rPr>
                    <w:t>แผนเผชิญเหตุ (</w:t>
                  </w:r>
                  <w:r w:rsidRPr="006B5AD3">
                    <w:rPr>
                      <w:rFonts w:ascii="TH SarabunPSK" w:hAnsi="TH SarabunPSK" w:cs="TH SarabunPSK"/>
                      <w:sz w:val="32"/>
                      <w:szCs w:val="32"/>
                    </w:rPr>
                    <w:t xml:space="preserve">Incident Action Plan: IAP) </w:t>
                  </w:r>
                  <w:r w:rsidRPr="006B5AD3">
                    <w:rPr>
                      <w:rFonts w:ascii="TH SarabunPSK" w:hAnsi="TH SarabunPSK" w:cs="TH SarabunPSK"/>
                      <w:sz w:val="32"/>
                      <w:szCs w:val="32"/>
                      <w:cs/>
                    </w:rPr>
                    <w:t>เพื่อตอบโต้ภาวะฉุกเฉินตามความเสี่ยงของพื้นที่</w:t>
                  </w:r>
                </w:p>
              </w:tc>
            </w:tr>
            <w:tr w:rsidR="007478FE" w:rsidRPr="006B5AD3" w14:paraId="77083742" w14:textId="77777777" w:rsidTr="006B5AD3">
              <w:trPr>
                <w:trHeight w:val="1135"/>
              </w:trPr>
              <w:tc>
                <w:tcPr>
                  <w:tcW w:w="908" w:type="dxa"/>
                </w:tcPr>
                <w:p w14:paraId="4BF2DE46"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cs/>
                    </w:rPr>
                    <w:t>4</w:t>
                  </w:r>
                </w:p>
              </w:tc>
              <w:tc>
                <w:tcPr>
                  <w:tcW w:w="3230" w:type="dxa"/>
                </w:tcPr>
                <w:p w14:paraId="3F460AD5" w14:textId="77777777" w:rsidR="007478FE" w:rsidRPr="006B5AD3" w:rsidRDefault="007478FE" w:rsidP="007478FE">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3260" w:type="dxa"/>
                </w:tcPr>
                <w:p w14:paraId="7D1A5A54" w14:textId="77777777" w:rsidR="007478FE" w:rsidRPr="006B5AD3" w:rsidRDefault="00E9056E" w:rsidP="00EE1479">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สรุป</w:t>
                  </w:r>
                  <w:r w:rsidR="00EE1479" w:rsidRPr="006B5AD3">
                    <w:rPr>
                      <w:rFonts w:ascii="TH SarabunPSK" w:hAnsi="TH SarabunPSK" w:cs="TH SarabunPSK"/>
                      <w:color w:val="000000"/>
                      <w:sz w:val="32"/>
                      <w:szCs w:val="32"/>
                      <w:cs/>
                    </w:rPr>
                    <w:t>รายงานการฝึกซ้อมแผนในภาวะฉุกเฉิน</w:t>
                  </w:r>
                  <w:r w:rsidRPr="006B5AD3">
                    <w:rPr>
                      <w:rFonts w:ascii="TH SarabunPSK" w:hAnsi="TH SarabunPSK" w:cs="TH SarabunPSK"/>
                      <w:color w:val="000000"/>
                      <w:sz w:val="32"/>
                      <w:szCs w:val="32"/>
                      <w:cs/>
                    </w:rPr>
                    <w:t>ด้านการแพทย์และสาธารณสุข</w:t>
                  </w:r>
                </w:p>
              </w:tc>
            </w:tr>
          </w:tbl>
          <w:p w14:paraId="113CCACD" w14:textId="77777777" w:rsidR="00EA2C2D" w:rsidRPr="006B5AD3" w:rsidRDefault="00EA2C2D" w:rsidP="00EA2C2D">
            <w:pPr>
              <w:spacing w:after="0" w:line="240" w:lineRule="auto"/>
              <w:jc w:val="thaiDistribute"/>
              <w:rPr>
                <w:rFonts w:ascii="TH SarabunPSK" w:hAnsi="TH SarabunPSK" w:cs="TH SarabunPSK"/>
                <w:sz w:val="18"/>
                <w:szCs w:val="18"/>
              </w:rPr>
            </w:pPr>
          </w:p>
        </w:tc>
      </w:tr>
      <w:tr w:rsidR="00EA2C2D" w:rsidRPr="006B5AD3" w14:paraId="653DDC96" w14:textId="77777777" w:rsidTr="006B5AD3">
        <w:tc>
          <w:tcPr>
            <w:tcW w:w="2269" w:type="dxa"/>
            <w:tcBorders>
              <w:top w:val="single" w:sz="4" w:space="0" w:color="auto"/>
              <w:left w:val="single" w:sz="4" w:space="0" w:color="auto"/>
              <w:bottom w:val="single" w:sz="4" w:space="0" w:color="auto"/>
              <w:right w:val="single" w:sz="4" w:space="0" w:color="auto"/>
            </w:tcBorders>
          </w:tcPr>
          <w:p w14:paraId="0DE91B9B"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14:paraId="42D4BA3D" w14:textId="77777777" w:rsidR="00EA2C2D" w:rsidRPr="006B5AD3" w:rsidRDefault="00EA2C2D" w:rsidP="00EA2C2D">
            <w:pPr>
              <w:pStyle w:val="a3"/>
              <w:numPr>
                <w:ilvl w:val="0"/>
                <w:numId w:val="11"/>
              </w:numPr>
              <w:spacing w:after="0" w:line="240" w:lineRule="auto"/>
              <w:rPr>
                <w:rFonts w:ascii="TH SarabunPSK" w:hAnsi="TH SarabunPSK" w:cs="TH SarabunPSK"/>
                <w:spacing w:val="-6"/>
                <w:sz w:val="32"/>
                <w:szCs w:val="32"/>
                <w:lang w:val="en-US" w:eastAsia="en-US"/>
              </w:rPr>
            </w:pPr>
            <w:r w:rsidRPr="006B5AD3">
              <w:rPr>
                <w:rFonts w:ascii="TH SarabunPSK" w:hAnsi="TH SarabunPSK" w:cs="TH SarabunPSK"/>
                <w:spacing w:val="-6"/>
                <w:sz w:val="32"/>
                <w:szCs w:val="32"/>
                <w:cs/>
                <w:lang w:val="en-US" w:eastAsia="en-US"/>
              </w:rPr>
              <w:t xml:space="preserve">หนังสือกรอบแนวทางการพัฒนาศูนย์ปฏิบัติการภาวะฉุกเฉินและระบบบัญชาการเหตุการณ์ในภาวะฉุกเฉินทางสาธารณสุข กรมควบคุมโรค พ.ศ. </w:t>
            </w:r>
            <w:r w:rsidRPr="006B5AD3">
              <w:rPr>
                <w:rFonts w:ascii="TH SarabunPSK" w:hAnsi="TH SarabunPSK" w:cs="TH SarabunPSK"/>
                <w:spacing w:val="-6"/>
                <w:sz w:val="32"/>
                <w:szCs w:val="32"/>
                <w:lang w:val="en-US" w:eastAsia="en-US"/>
              </w:rPr>
              <w:t>2559</w:t>
            </w:r>
            <w:r w:rsidRPr="006B5AD3">
              <w:rPr>
                <w:rFonts w:ascii="TH SarabunPSK" w:hAnsi="TH SarabunPSK" w:cs="TH SarabunPSK"/>
                <w:spacing w:val="-6"/>
                <w:sz w:val="32"/>
                <w:szCs w:val="32"/>
                <w:cs/>
                <w:lang w:val="en-US" w:eastAsia="en-US"/>
              </w:rPr>
              <w:t>-</w:t>
            </w:r>
            <w:r w:rsidRPr="006B5AD3">
              <w:rPr>
                <w:rFonts w:ascii="TH SarabunPSK" w:hAnsi="TH SarabunPSK" w:cs="TH SarabunPSK"/>
                <w:spacing w:val="-6"/>
                <w:sz w:val="32"/>
                <w:szCs w:val="32"/>
                <w:lang w:val="en-US" w:eastAsia="en-US"/>
              </w:rPr>
              <w:t xml:space="preserve">2564 </w:t>
            </w:r>
            <w:r w:rsidRPr="006B5AD3">
              <w:rPr>
                <w:rFonts w:ascii="TH SarabunPSK" w:hAnsi="TH SarabunPSK" w:cs="TH SarabunPSK"/>
                <w:spacing w:val="-6"/>
                <w:sz w:val="32"/>
                <w:szCs w:val="32"/>
                <w:cs/>
                <w:lang w:val="en-US" w:eastAsia="en-US"/>
              </w:rPr>
              <w:t>(ฉบับปรับปรุง)</w:t>
            </w:r>
          </w:p>
          <w:p w14:paraId="75F98116"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คู่มือพัฒนาการจัดการภาวะฉุกเฉินทางสาธารณสุขระบบบัญชาการเหตุการณ์ และศูนย์ปฏิบัติการภาวะฉุกเฉินทางสาธารณสุข กรมควบคุมโรค</w:t>
            </w:r>
          </w:p>
          <w:p w14:paraId="7FDA1B67"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พระราชบัญญัติโรคติดต่อ พ.ศ.</w:t>
            </w:r>
            <w:r w:rsidRPr="006B5AD3">
              <w:rPr>
                <w:rFonts w:ascii="TH SarabunPSK" w:hAnsi="TH SarabunPSK" w:cs="TH SarabunPSK"/>
                <w:sz w:val="32"/>
                <w:szCs w:val="32"/>
                <w:lang w:val="en-US" w:eastAsia="en-US"/>
              </w:rPr>
              <w:t xml:space="preserve">2558 </w:t>
            </w:r>
            <w:r w:rsidRPr="006B5AD3">
              <w:rPr>
                <w:rFonts w:ascii="TH SarabunPSK" w:hAnsi="TH SarabunPSK" w:cs="TH SarabunPSK"/>
                <w:sz w:val="32"/>
                <w:szCs w:val="32"/>
                <w:cs/>
                <w:lang w:val="en-US" w:eastAsia="en-US"/>
              </w:rPr>
              <w:t>และอนุบัญญัติที่เกี่ยวข้อง</w:t>
            </w:r>
          </w:p>
          <w:p w14:paraId="6D5A4CB4"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lastRenderedPageBreak/>
              <w:t xml:space="preserve">เว็บไซต์ </w:t>
            </w:r>
            <w:r w:rsidRPr="006B5AD3">
              <w:rPr>
                <w:rFonts w:ascii="TH SarabunPSK" w:hAnsi="TH SarabunPSK" w:cs="TH SarabunPSK"/>
                <w:sz w:val="32"/>
                <w:szCs w:val="32"/>
                <w:lang w:val="en-US" w:eastAsia="en-US"/>
              </w:rPr>
              <w:t>https://ddc.moph.go.th/ddce/news.php?news=7033&amp;deptcode=ddcen</w:t>
            </w:r>
          </w:p>
          <w:p w14:paraId="3C3D9332" w14:textId="77777777" w:rsidR="00EA2C2D" w:rsidRPr="006B5AD3" w:rsidRDefault="00EA2C2D" w:rsidP="00EA2C2D">
            <w:pPr>
              <w:numPr>
                <w:ilvl w:val="0"/>
                <w:numId w:val="11"/>
              </w:numPr>
              <w:tabs>
                <w:tab w:val="left" w:pos="287"/>
              </w:tabs>
              <w:spacing w:after="0" w:line="240" w:lineRule="auto"/>
              <w:rPr>
                <w:rFonts w:ascii="TH SarabunPSK" w:hAnsi="TH SarabunPSK" w:cs="TH SarabunPSK"/>
                <w:spacing w:val="-6"/>
                <w:sz w:val="32"/>
                <w:szCs w:val="32"/>
              </w:rPr>
            </w:pPr>
            <w:r w:rsidRPr="006B5AD3">
              <w:rPr>
                <w:rFonts w:ascii="TH SarabunPSK" w:hAnsi="TH SarabunPSK" w:cs="TH SarabunPSK"/>
                <w:spacing w:val="-6"/>
                <w:sz w:val="32"/>
                <w:szCs w:val="32"/>
                <w:cs/>
              </w:rPr>
              <w:t>คู่มือศูนย์ปฏิบัติการฉุกเฉินด้านการแพทย์และสาธารณสุข กองสาธารณสุขฉุกเฉิน</w:t>
            </w:r>
          </w:p>
          <w:p w14:paraId="2144BE1B"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cs/>
                <w:lang w:val="en-US" w:eastAsia="en-US"/>
              </w:rPr>
            </w:pPr>
            <w:r w:rsidRPr="006B5AD3">
              <w:rPr>
                <w:rFonts w:ascii="TH SarabunPSK" w:hAnsi="TH SarabunPSK" w:cs="TH SarabunPSK"/>
                <w:sz w:val="32"/>
                <w:szCs w:val="32"/>
                <w:cs/>
                <w:lang w:val="en-US" w:eastAsia="en-US"/>
              </w:rPr>
              <w:t>แผนการป้องกันและบรรเทาสาธารณภัย พ.ศ. 2558</w:t>
            </w:r>
          </w:p>
        </w:tc>
      </w:tr>
      <w:tr w:rsidR="00EA2C2D" w:rsidRPr="006B5AD3" w14:paraId="0278B18F" w14:textId="77777777" w:rsidTr="006B5AD3">
        <w:trPr>
          <w:trHeight w:val="2238"/>
        </w:trPr>
        <w:tc>
          <w:tcPr>
            <w:tcW w:w="2269" w:type="dxa"/>
            <w:tcBorders>
              <w:top w:val="single" w:sz="4" w:space="0" w:color="auto"/>
              <w:left w:val="single" w:sz="4" w:space="0" w:color="auto"/>
              <w:bottom w:val="single" w:sz="4" w:space="0" w:color="auto"/>
              <w:right w:val="single" w:sz="4" w:space="0" w:color="auto"/>
            </w:tcBorders>
          </w:tcPr>
          <w:p w14:paraId="11444AF9"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lastRenderedPageBreak/>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14"/>
              <w:gridCol w:w="1133"/>
              <w:gridCol w:w="1125"/>
              <w:gridCol w:w="9"/>
              <w:gridCol w:w="1134"/>
              <w:gridCol w:w="1017"/>
            </w:tblGrid>
            <w:tr w:rsidR="00EA2C2D" w:rsidRPr="006B5AD3" w14:paraId="09467D7E" w14:textId="77777777" w:rsidTr="00CD27B0">
              <w:trPr>
                <w:jc w:val="center"/>
              </w:trPr>
              <w:tc>
                <w:tcPr>
                  <w:tcW w:w="3016" w:type="dxa"/>
                  <w:vMerge w:val="restart"/>
                </w:tcPr>
                <w:p w14:paraId="03FCFC31"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rPr>
                    <w:t>Baseline data</w:t>
                  </w:r>
                </w:p>
              </w:tc>
              <w:tc>
                <w:tcPr>
                  <w:tcW w:w="1134" w:type="dxa"/>
                  <w:vMerge w:val="restart"/>
                </w:tcPr>
                <w:p w14:paraId="1B638D17"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หน่วยวัด</w:t>
                  </w:r>
                </w:p>
              </w:tc>
              <w:tc>
                <w:tcPr>
                  <w:tcW w:w="3282" w:type="dxa"/>
                  <w:gridSpan w:val="4"/>
                </w:tcPr>
                <w:p w14:paraId="5528620D"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28"/>
                      <w:cs/>
                    </w:rPr>
                    <w:t xml:space="preserve">ผลการดำเนินงานในรอบปีงบประมาณ </w:t>
                  </w:r>
                </w:p>
              </w:tc>
            </w:tr>
            <w:tr w:rsidR="00EA2C2D" w:rsidRPr="006B5AD3" w14:paraId="71F20BC6" w14:textId="77777777" w:rsidTr="00235592">
              <w:trPr>
                <w:jc w:val="center"/>
              </w:trPr>
              <w:tc>
                <w:tcPr>
                  <w:tcW w:w="3016" w:type="dxa"/>
                  <w:vMerge/>
                </w:tcPr>
                <w:p w14:paraId="70490C68"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vMerge/>
                </w:tcPr>
                <w:p w14:paraId="3D6DF67B"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gridSpan w:val="2"/>
                  <w:tcBorders>
                    <w:right w:val="single" w:sz="4" w:space="0" w:color="auto"/>
                  </w:tcBorders>
                </w:tcPr>
                <w:p w14:paraId="3E959A89"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3</w:t>
                  </w:r>
                </w:p>
              </w:tc>
              <w:tc>
                <w:tcPr>
                  <w:tcW w:w="1134" w:type="dxa"/>
                  <w:tcBorders>
                    <w:left w:val="single" w:sz="4" w:space="0" w:color="auto"/>
                    <w:right w:val="single" w:sz="4" w:space="0" w:color="auto"/>
                  </w:tcBorders>
                </w:tcPr>
                <w:p w14:paraId="0C56490C"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4</w:t>
                  </w:r>
                </w:p>
              </w:tc>
              <w:tc>
                <w:tcPr>
                  <w:tcW w:w="1014" w:type="dxa"/>
                  <w:tcBorders>
                    <w:left w:val="single" w:sz="4" w:space="0" w:color="auto"/>
                  </w:tcBorders>
                </w:tcPr>
                <w:p w14:paraId="653D0B94"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5</w:t>
                  </w:r>
                </w:p>
              </w:tc>
            </w:tr>
            <w:tr w:rsidR="00EA2C2D" w:rsidRPr="006B5AD3" w14:paraId="323BA704" w14:textId="77777777" w:rsidTr="00235592">
              <w:trPr>
                <w:jc w:val="center"/>
              </w:trPr>
              <w:tc>
                <w:tcPr>
                  <w:tcW w:w="3016" w:type="dxa"/>
                </w:tcPr>
                <w:p w14:paraId="6DBA910E"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c>
                <w:tcPr>
                  <w:tcW w:w="1134" w:type="dxa"/>
                </w:tcPr>
                <w:p w14:paraId="295BB61B" w14:textId="77777777" w:rsidR="00EA2C2D" w:rsidRPr="006B5AD3" w:rsidRDefault="00EA2C2D" w:rsidP="00EA2C2D">
                  <w:pPr>
                    <w:spacing w:after="0" w:line="240" w:lineRule="auto"/>
                    <w:jc w:val="center"/>
                    <w:rPr>
                      <w:rFonts w:ascii="TH SarabunPSK" w:hAnsi="TH SarabunPSK" w:cs="TH SarabunPSK"/>
                      <w:sz w:val="32"/>
                      <w:szCs w:val="32"/>
                      <w:cs/>
                    </w:rPr>
                  </w:pPr>
                  <w:r w:rsidRPr="006B5AD3">
                    <w:rPr>
                      <w:rFonts w:ascii="TH SarabunPSK" w:hAnsi="TH SarabunPSK" w:cs="TH SarabunPSK"/>
                      <w:sz w:val="32"/>
                      <w:szCs w:val="32"/>
                      <w:cs/>
                    </w:rPr>
                    <w:t>ระดับ</w:t>
                  </w:r>
                </w:p>
              </w:tc>
              <w:tc>
                <w:tcPr>
                  <w:tcW w:w="1125" w:type="dxa"/>
                  <w:tcBorders>
                    <w:right w:val="single" w:sz="4" w:space="0" w:color="auto"/>
                  </w:tcBorders>
                </w:tcPr>
                <w:p w14:paraId="3E65F290"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68176676" w14:textId="77777777" w:rsidR="00EA2C2D"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r w:rsidRPr="006B5AD3">
                    <w:rPr>
                      <w:rFonts w:ascii="TH SarabunPSK" w:hAnsi="TH SarabunPSK" w:cs="TH SarabunPSK"/>
                      <w:sz w:val="32"/>
                      <w:szCs w:val="32"/>
                    </w:rPr>
                    <w:t>43</w:t>
                  </w:r>
                  <w:r w:rsidRPr="006B5AD3">
                    <w:rPr>
                      <w:rFonts w:ascii="TH SarabunPSK" w:hAnsi="TH SarabunPSK" w:cs="TH SarabunPSK"/>
                      <w:sz w:val="32"/>
                      <w:szCs w:val="32"/>
                      <w:cs/>
                    </w:rPr>
                    <w:t xml:space="preserve"> จังหวัด)</w:t>
                  </w:r>
                </w:p>
              </w:tc>
              <w:tc>
                <w:tcPr>
                  <w:tcW w:w="1140" w:type="dxa"/>
                  <w:gridSpan w:val="2"/>
                  <w:tcBorders>
                    <w:left w:val="single" w:sz="4" w:space="0" w:color="auto"/>
                    <w:right w:val="single" w:sz="4" w:space="0" w:color="auto"/>
                  </w:tcBorders>
                </w:tcPr>
                <w:p w14:paraId="64C2A923"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1ADF8F9D" w14:textId="77777777" w:rsidR="00EA2C2D" w:rsidRPr="006B5AD3" w:rsidRDefault="00BF66B1"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(57</w:t>
                  </w:r>
                  <w:r w:rsidR="005139E6" w:rsidRPr="006B5AD3">
                    <w:rPr>
                      <w:rFonts w:ascii="TH SarabunPSK" w:hAnsi="TH SarabunPSK" w:cs="TH SarabunPSK"/>
                      <w:sz w:val="32"/>
                      <w:szCs w:val="32"/>
                    </w:rPr>
                    <w:t xml:space="preserve"> </w:t>
                  </w:r>
                  <w:r w:rsidR="005139E6" w:rsidRPr="006B5AD3">
                    <w:rPr>
                      <w:rFonts w:ascii="TH SarabunPSK" w:hAnsi="TH SarabunPSK" w:cs="TH SarabunPSK"/>
                      <w:sz w:val="32"/>
                      <w:szCs w:val="32"/>
                      <w:cs/>
                    </w:rPr>
                    <w:t>จังหวัด</w:t>
                  </w:r>
                  <w:r w:rsidR="005139E6" w:rsidRPr="006B5AD3">
                    <w:rPr>
                      <w:rFonts w:ascii="TH SarabunPSK" w:hAnsi="TH SarabunPSK" w:cs="TH SarabunPSK"/>
                      <w:sz w:val="32"/>
                      <w:szCs w:val="32"/>
                    </w:rPr>
                    <w:t>)</w:t>
                  </w:r>
                </w:p>
              </w:tc>
              <w:tc>
                <w:tcPr>
                  <w:tcW w:w="1017" w:type="dxa"/>
                  <w:tcBorders>
                    <w:left w:val="single" w:sz="4" w:space="0" w:color="auto"/>
                  </w:tcBorders>
                </w:tcPr>
                <w:p w14:paraId="0D954318" w14:textId="77777777" w:rsidR="00EA2C2D" w:rsidRPr="006B5AD3" w:rsidRDefault="0091295A" w:rsidP="00F723EF">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p>
              </w:tc>
            </w:tr>
          </w:tbl>
          <w:p w14:paraId="3583203E" w14:textId="77777777" w:rsidR="00EA2C2D" w:rsidRPr="006B5AD3" w:rsidRDefault="00EA2C2D" w:rsidP="00EA2C2D">
            <w:pPr>
              <w:spacing w:after="0" w:line="240" w:lineRule="auto"/>
              <w:rPr>
                <w:rFonts w:ascii="TH SarabunPSK" w:hAnsi="TH SarabunPSK" w:cs="TH SarabunPSK"/>
                <w:sz w:val="20"/>
                <w:szCs w:val="20"/>
              </w:rPr>
            </w:pPr>
          </w:p>
        </w:tc>
      </w:tr>
      <w:tr w:rsidR="00EA2C2D" w:rsidRPr="006B5AD3" w14:paraId="185C230D" w14:textId="77777777" w:rsidTr="006B5AD3">
        <w:trPr>
          <w:trHeight w:val="1550"/>
        </w:trPr>
        <w:tc>
          <w:tcPr>
            <w:tcW w:w="2269" w:type="dxa"/>
            <w:tcBorders>
              <w:top w:val="single" w:sz="4" w:space="0" w:color="auto"/>
              <w:left w:val="single" w:sz="4" w:space="0" w:color="auto"/>
              <w:bottom w:val="single" w:sz="4" w:space="0" w:color="auto"/>
              <w:right w:val="single" w:sz="4" w:space="0" w:color="auto"/>
            </w:tcBorders>
          </w:tcPr>
          <w:p w14:paraId="6B4075EA" w14:textId="77777777" w:rsidR="00EA2C2D" w:rsidRPr="006B5AD3" w:rsidRDefault="00EA2C2D" w:rsidP="000419FC">
            <w:pPr>
              <w:spacing w:after="0" w:line="320" w:lineRule="exact"/>
              <w:rPr>
                <w:rFonts w:ascii="TH SarabunPSK" w:hAnsi="TH SarabunPSK" w:cs="TH SarabunPSK"/>
                <w:b/>
                <w:bCs/>
                <w:sz w:val="32"/>
                <w:szCs w:val="32"/>
              </w:rPr>
            </w:pPr>
            <w:r w:rsidRPr="006B5AD3">
              <w:rPr>
                <w:rFonts w:ascii="TH SarabunPSK" w:hAnsi="TH SarabunPSK" w:cs="TH SarabunPSK"/>
                <w:b/>
                <w:bCs/>
                <w:sz w:val="32"/>
                <w:szCs w:val="32"/>
                <w:cs/>
              </w:rPr>
              <w:t xml:space="preserve">ผู้ให้ข้อมูลทางวิชาการ </w:t>
            </w:r>
          </w:p>
          <w:p w14:paraId="22F89057" w14:textId="77777777" w:rsidR="00EA2C2D" w:rsidRPr="006B5AD3" w:rsidRDefault="00EA2C2D" w:rsidP="000419FC">
            <w:pPr>
              <w:spacing w:after="0" w:line="320" w:lineRule="exact"/>
              <w:rPr>
                <w:rFonts w:ascii="TH SarabunPSK" w:hAnsi="TH SarabunPSK" w:cs="TH SarabunPSK"/>
                <w:b/>
                <w:bCs/>
                <w:sz w:val="32"/>
                <w:szCs w:val="32"/>
                <w:highlight w:val="yellow"/>
              </w:rPr>
            </w:pPr>
          </w:p>
        </w:tc>
        <w:tc>
          <w:tcPr>
            <w:tcW w:w="7654" w:type="dxa"/>
            <w:tcBorders>
              <w:top w:val="single" w:sz="4" w:space="0" w:color="auto"/>
              <w:left w:val="single" w:sz="4" w:space="0" w:color="auto"/>
              <w:bottom w:val="single" w:sz="4" w:space="0" w:color="auto"/>
              <w:right w:val="single" w:sz="4" w:space="0" w:color="auto"/>
            </w:tcBorders>
          </w:tcPr>
          <w:p w14:paraId="34C62D9A" w14:textId="77777777" w:rsidR="004D63C4" w:rsidRPr="006B5AD3" w:rsidRDefault="004D63C4" w:rsidP="00903D71">
            <w:pPr>
              <w:pStyle w:val="a3"/>
              <w:tabs>
                <w:tab w:val="left" w:pos="265"/>
              </w:tabs>
              <w:spacing w:after="0" w:line="400" w:lineRule="exact"/>
              <w:ind w:left="0"/>
              <w:contextualSpacing w:val="0"/>
              <w:rPr>
                <w:rFonts w:ascii="TH SarabunPSK" w:hAnsi="TH SarabunPSK" w:cs="TH SarabunPSK"/>
                <w:b/>
                <w:bCs/>
                <w:sz w:val="32"/>
                <w:szCs w:val="32"/>
                <w:lang w:val="en-US" w:eastAsia="en-US"/>
              </w:rPr>
            </w:pPr>
            <w:r w:rsidRPr="006B5AD3">
              <w:rPr>
                <w:rFonts w:ascii="TH SarabunPSK" w:hAnsi="TH SarabunPSK" w:cs="TH SarabunPSK"/>
                <w:b/>
                <w:bCs/>
                <w:sz w:val="32"/>
                <w:szCs w:val="32"/>
                <w:cs/>
                <w:lang w:val="en-US" w:eastAsia="en-US"/>
              </w:rPr>
              <w:t>กองสาธารณสุขฉุกเฉิน สำนักงานปลัดกระทรวงสาธารณสุข</w:t>
            </w:r>
          </w:p>
          <w:p w14:paraId="31D0382D" w14:textId="77777777" w:rsidR="004D63C4" w:rsidRPr="006B5AD3" w:rsidRDefault="00EA2C2D" w:rsidP="00903D71">
            <w:pPr>
              <w:pStyle w:val="a3"/>
              <w:numPr>
                <w:ilvl w:val="0"/>
                <w:numId w:val="25"/>
              </w:numPr>
              <w:tabs>
                <w:tab w:val="left" w:pos="265"/>
              </w:tabs>
              <w:spacing w:after="0" w:line="400" w:lineRule="exact"/>
              <w:ind w:hanging="72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ผู้อำนวยการกองสาธารณสุขฉุกเฉิน (กสธฉ.) สำนักงานปลัดกระทรวงสาธารณสุข</w:t>
            </w:r>
          </w:p>
          <w:p w14:paraId="1C07D7EA" w14:textId="77777777" w:rsidR="0091295A" w:rsidRPr="006B5AD3" w:rsidRDefault="00EA2C2D" w:rsidP="00903D71">
            <w:pPr>
              <w:tabs>
                <w:tab w:val="left" w:pos="265"/>
              </w:tabs>
              <w:spacing w:after="0" w:line="400" w:lineRule="exact"/>
              <w:ind w:hanging="1"/>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w:t>
            </w:r>
            <w:r w:rsidRPr="006B5AD3">
              <w:rPr>
                <w:rFonts w:ascii="TH SarabunPSK" w:hAnsi="TH SarabunPSK" w:cs="TH SarabunPSK"/>
                <w:sz w:val="32"/>
                <w:szCs w:val="32"/>
              </w:rPr>
              <w:t>1771</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w:t>
            </w:r>
            <w:r w:rsidRPr="006B5AD3">
              <w:rPr>
                <w:rFonts w:ascii="TH SarabunPSK" w:hAnsi="TH SarabunPSK" w:cs="TH SarabunPSK"/>
                <w:sz w:val="32"/>
                <w:szCs w:val="32"/>
              </w:rPr>
              <w:t>4</w:t>
            </w:r>
            <w:r w:rsidRPr="006B5AD3">
              <w:rPr>
                <w:rFonts w:ascii="TH SarabunPSK" w:hAnsi="TH SarabunPSK" w:cs="TH SarabunPSK"/>
                <w:sz w:val="32"/>
                <w:szCs w:val="32"/>
                <w:cs/>
              </w:rPr>
              <w:t xml:space="preserve"> </w:t>
            </w:r>
            <w:r w:rsidRPr="006B5AD3">
              <w:rPr>
                <w:rFonts w:ascii="TH SarabunPSK" w:hAnsi="TH SarabunPSK" w:cs="TH SarabunPSK"/>
                <w:sz w:val="32"/>
                <w:szCs w:val="32"/>
              </w:rPr>
              <w:t>555</w:t>
            </w:r>
            <w:r w:rsidRPr="006B5AD3">
              <w:rPr>
                <w:rFonts w:ascii="TH SarabunPSK" w:hAnsi="TH SarabunPSK" w:cs="TH SarabunPSK"/>
                <w:sz w:val="32"/>
                <w:szCs w:val="32"/>
                <w:cs/>
              </w:rPr>
              <w:t xml:space="preserve"> </w:t>
            </w:r>
            <w:r w:rsidR="0091295A" w:rsidRPr="006B5AD3">
              <w:rPr>
                <w:rFonts w:ascii="TH SarabunPSK" w:hAnsi="TH SarabunPSK" w:cs="TH SarabunPSK"/>
                <w:sz w:val="32"/>
                <w:szCs w:val="32"/>
              </w:rPr>
              <w:t>1771</w:t>
            </w:r>
          </w:p>
          <w:p w14:paraId="73F2DD02" w14:textId="77777777" w:rsidR="00EA2C2D" w:rsidRPr="006B5AD3" w:rsidRDefault="00EA2C2D" w:rsidP="00903D71">
            <w:pPr>
              <w:numPr>
                <w:ilvl w:val="0"/>
                <w:numId w:val="25"/>
              </w:numPr>
              <w:tabs>
                <w:tab w:val="left" w:pos="265"/>
              </w:tabs>
              <w:spacing w:after="0" w:line="400" w:lineRule="exact"/>
              <w:ind w:hanging="685"/>
              <w:rPr>
                <w:rFonts w:ascii="TH SarabunPSK" w:hAnsi="TH SarabunPSK" w:cs="TH SarabunPSK"/>
                <w:sz w:val="32"/>
                <w:szCs w:val="32"/>
              </w:rPr>
            </w:pPr>
            <w:r w:rsidRPr="006B5AD3">
              <w:rPr>
                <w:rFonts w:ascii="TH SarabunPSK" w:hAnsi="TH SarabunPSK" w:cs="TH SarabunPSK"/>
                <w:sz w:val="32"/>
                <w:szCs w:val="32"/>
                <w:cs/>
              </w:rPr>
              <w:t>นายแพทย์ประกิจ สาระเทพ              นายแพทย์เชี่ยวชาญ</w:t>
            </w:r>
            <w:r w:rsidRPr="006B5AD3">
              <w:rPr>
                <w:rFonts w:ascii="TH SarabunPSK" w:hAnsi="TH SarabunPSK" w:cs="TH SarabunPSK"/>
                <w:sz w:val="32"/>
                <w:szCs w:val="32"/>
              </w:rPr>
              <w:t xml:space="preserve"> (</w:t>
            </w:r>
            <w:r w:rsidRPr="006B5AD3">
              <w:rPr>
                <w:rFonts w:ascii="TH SarabunPSK" w:hAnsi="TH SarabunPSK" w:cs="TH SarabunPSK"/>
                <w:sz w:val="32"/>
                <w:szCs w:val="32"/>
                <w:cs/>
              </w:rPr>
              <w:t>กสธฉ.</w:t>
            </w:r>
            <w:r w:rsidRPr="006B5AD3">
              <w:rPr>
                <w:rFonts w:ascii="TH SarabunPSK" w:hAnsi="TH SarabunPSK" w:cs="TH SarabunPSK"/>
                <w:sz w:val="32"/>
                <w:szCs w:val="32"/>
              </w:rPr>
              <w:t>)</w:t>
            </w:r>
          </w:p>
          <w:p w14:paraId="47158DFD"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 </w:t>
            </w:r>
            <w:r w:rsidRPr="006B5AD3">
              <w:rPr>
                <w:rFonts w:ascii="TH SarabunPSK" w:hAnsi="TH SarabunPSK" w:cs="TH SarabunPSK"/>
                <w:sz w:val="32"/>
                <w:szCs w:val="32"/>
              </w:rPr>
              <w:t>1771</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081</w:t>
            </w:r>
            <w:r w:rsidRPr="006B5AD3">
              <w:rPr>
                <w:rFonts w:ascii="TH SarabunPSK" w:hAnsi="TH SarabunPSK" w:cs="TH SarabunPSK"/>
                <w:sz w:val="32"/>
                <w:szCs w:val="32"/>
                <w:cs/>
              </w:rPr>
              <w:t xml:space="preserve"> </w:t>
            </w:r>
            <w:r w:rsidRPr="006B5AD3">
              <w:rPr>
                <w:rFonts w:ascii="TH SarabunPSK" w:hAnsi="TH SarabunPSK" w:cs="TH SarabunPSK"/>
                <w:sz w:val="32"/>
                <w:szCs w:val="32"/>
              </w:rPr>
              <w:t>914</w:t>
            </w:r>
            <w:r w:rsidRPr="006B5AD3">
              <w:rPr>
                <w:rFonts w:ascii="TH SarabunPSK" w:hAnsi="TH SarabunPSK" w:cs="TH SarabunPSK"/>
                <w:sz w:val="32"/>
                <w:szCs w:val="32"/>
                <w:cs/>
              </w:rPr>
              <w:t xml:space="preserve"> </w:t>
            </w:r>
            <w:r w:rsidRPr="006B5AD3">
              <w:rPr>
                <w:rFonts w:ascii="TH SarabunPSK" w:hAnsi="TH SarabunPSK" w:cs="TH SarabunPSK"/>
                <w:sz w:val="32"/>
                <w:szCs w:val="32"/>
              </w:rPr>
              <w:t>7872</w:t>
            </w:r>
          </w:p>
          <w:p w14:paraId="20F4EAEB" w14:textId="77777777" w:rsidR="0091295A"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02 590 </w:t>
            </w:r>
            <w:r w:rsidRPr="006B5AD3">
              <w:rPr>
                <w:rFonts w:ascii="TH SarabunPSK" w:hAnsi="TH SarabunPSK" w:cs="TH SarabunPSK"/>
                <w:sz w:val="32"/>
                <w:szCs w:val="32"/>
              </w:rPr>
              <w:t>1771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hyperlink r:id="rId8" w:history="1">
              <w:r w:rsidRPr="006B5AD3">
                <w:rPr>
                  <w:rStyle w:val="aa"/>
                  <w:rFonts w:ascii="TH SarabunPSK" w:hAnsi="TH SarabunPSK" w:cs="TH SarabunPSK"/>
                  <w:color w:val="auto"/>
                  <w:sz w:val="32"/>
                  <w:szCs w:val="32"/>
                  <w:u w:val="none"/>
                </w:rPr>
                <w:t>p.sarathep@gmail.com</w:t>
              </w:r>
            </w:hyperlink>
          </w:p>
          <w:p w14:paraId="6EE50233" w14:textId="77777777" w:rsidR="004D63C4" w:rsidRPr="006B5AD3" w:rsidRDefault="004D63C4" w:rsidP="00903D71">
            <w:pPr>
              <w:spacing w:after="0" w:line="400" w:lineRule="exact"/>
              <w:rPr>
                <w:rFonts w:ascii="TH SarabunPSK" w:hAnsi="TH SarabunPSK" w:cs="TH SarabunPSK"/>
                <w:sz w:val="32"/>
                <w:szCs w:val="32"/>
                <w:cs/>
              </w:rPr>
            </w:pPr>
            <w:r w:rsidRPr="006B5AD3">
              <w:rPr>
                <w:rFonts w:ascii="TH SarabunPSK" w:hAnsi="TH SarabunPSK" w:cs="TH SarabunPSK"/>
                <w:b/>
                <w:bCs/>
                <w:sz w:val="32"/>
                <w:szCs w:val="32"/>
                <w:cs/>
              </w:rPr>
              <w:t>กองควบคุมโรคและภัยสุขภาพในภาวะฉุกเฉิน กรมควบคุมโรค</w:t>
            </w:r>
          </w:p>
          <w:p w14:paraId="62924DA5" w14:textId="77777777" w:rsidR="004D63C4" w:rsidRPr="006B5AD3" w:rsidRDefault="004D63C4" w:rsidP="00903D71">
            <w:pPr>
              <w:pStyle w:val="a3"/>
              <w:spacing w:after="0" w:line="400" w:lineRule="exact"/>
              <w:ind w:left="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1. ผู้อำนวยการกองควบคุมโรคและภัยสุขภาพในภาวะฉุกเฉิน (ครฉ.) กรมควบคุมโรค</w:t>
            </w:r>
            <w:r w:rsidRPr="006B5AD3">
              <w:rPr>
                <w:rFonts w:ascii="TH SarabunPSK" w:hAnsi="TH SarabunPSK" w:cs="TH SarabunPSK"/>
                <w:sz w:val="32"/>
                <w:szCs w:val="32"/>
                <w:cs/>
                <w:lang w:val="en-US" w:eastAsia="en-US"/>
              </w:rPr>
              <w:tab/>
            </w:r>
          </w:p>
          <w:p w14:paraId="21B99B2B" w14:textId="77777777" w:rsidR="004D63C4"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5903155</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082 658 4885</w:t>
            </w:r>
          </w:p>
          <w:p w14:paraId="68828D7F" w14:textId="77777777" w:rsidR="00EA2C2D"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2</w:t>
            </w:r>
            <w:r w:rsidR="00EA2C2D" w:rsidRPr="006B5AD3">
              <w:rPr>
                <w:rFonts w:ascii="TH SarabunPSK" w:hAnsi="TH SarabunPSK" w:cs="TH SarabunPSK"/>
                <w:sz w:val="32"/>
                <w:szCs w:val="32"/>
                <w:cs/>
              </w:rPr>
              <w:t>. นายแพทย์เจษฎา ธนกิจเจริญกุล         นายแพทย์ชำนาญการ</w:t>
            </w:r>
            <w:r w:rsidR="00EA2C2D" w:rsidRPr="006B5AD3">
              <w:rPr>
                <w:rFonts w:ascii="TH SarabunPSK" w:hAnsi="TH SarabunPSK" w:cs="TH SarabunPSK"/>
                <w:sz w:val="32"/>
                <w:szCs w:val="32"/>
              </w:rPr>
              <w:t xml:space="preserve"> (</w:t>
            </w:r>
            <w:r w:rsidR="00EA2C2D" w:rsidRPr="006B5AD3">
              <w:rPr>
                <w:rFonts w:ascii="TH SarabunPSK" w:hAnsi="TH SarabunPSK" w:cs="TH SarabunPSK"/>
                <w:sz w:val="32"/>
                <w:szCs w:val="32"/>
                <w:cs/>
              </w:rPr>
              <w:t>ครฉ.</w:t>
            </w:r>
            <w:r w:rsidR="00EA2C2D" w:rsidRPr="006B5AD3">
              <w:rPr>
                <w:rFonts w:ascii="TH SarabunPSK" w:hAnsi="TH SarabunPSK" w:cs="TH SarabunPSK"/>
                <w:sz w:val="32"/>
                <w:szCs w:val="32"/>
              </w:rPr>
              <w:t>)</w:t>
            </w:r>
          </w:p>
          <w:p w14:paraId="737B28E9"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 5903</w:t>
            </w:r>
            <w:r w:rsidRPr="006B5AD3">
              <w:rPr>
                <w:rFonts w:ascii="TH SarabunPSK" w:hAnsi="TH SarabunPSK" w:cs="TH SarabunPSK"/>
                <w:sz w:val="32"/>
                <w:szCs w:val="32"/>
              </w:rPr>
              <w:t xml:space="preserve">238     </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094195 4253</w:t>
            </w:r>
          </w:p>
          <w:p w14:paraId="56DD6270"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02590 3238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Pr="006B5AD3">
              <w:rPr>
                <w:rFonts w:ascii="TH SarabunPSK" w:hAnsi="TH SarabunPSK" w:cs="TH SarabunPSK"/>
                <w:sz w:val="32"/>
                <w:szCs w:val="32"/>
              </w:rPr>
              <w:t>jessada.tha@gmail.com</w:t>
            </w:r>
          </w:p>
          <w:p w14:paraId="06163CD5" w14:textId="77777777" w:rsidR="0091295A" w:rsidRPr="006B5AD3" w:rsidRDefault="0091295A" w:rsidP="00903D71">
            <w:pPr>
              <w:numPr>
                <w:ilvl w:val="0"/>
                <w:numId w:val="25"/>
              </w:numPr>
              <w:spacing w:after="0" w:line="400" w:lineRule="exact"/>
              <w:ind w:left="318" w:hanging="318"/>
              <w:rPr>
                <w:rFonts w:ascii="TH SarabunPSK" w:hAnsi="TH SarabunPSK" w:cs="TH SarabunPSK"/>
                <w:sz w:val="32"/>
                <w:szCs w:val="32"/>
              </w:rPr>
            </w:pPr>
            <w:r w:rsidRPr="006B5AD3">
              <w:rPr>
                <w:rFonts w:ascii="TH SarabunPSK" w:hAnsi="TH SarabunPSK" w:cs="TH SarabunPSK"/>
                <w:sz w:val="32"/>
                <w:szCs w:val="32"/>
                <w:cs/>
              </w:rPr>
              <w:t>นางสุธิดา วรโชติธนัน</w:t>
            </w:r>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cs/>
              </w:rPr>
              <w:tab/>
              <w:t>กองควบคุมโรคและภัยสุขภาพในภาวะฉุกเฉิน</w:t>
            </w:r>
          </w:p>
          <w:p w14:paraId="1E285833"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 2590 3246</w:t>
            </w:r>
            <w:r w:rsidRPr="006B5AD3">
              <w:rPr>
                <w:rFonts w:ascii="TH SarabunPSK" w:hAnsi="TH SarabunPSK" w:cs="TH SarabunPSK"/>
                <w:sz w:val="32"/>
                <w:szCs w:val="32"/>
                <w:cs/>
              </w:rPr>
              <w:tab/>
              <w:t>โทรศัพท์มือถือ : 095 530 1628</w:t>
            </w:r>
          </w:p>
          <w:p w14:paraId="0CCC6570"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 2588 3767</w:t>
            </w:r>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rPr>
              <w:t xml:space="preserve">E-mail : </w:t>
            </w:r>
            <w:proofErr w:type="spellStart"/>
            <w:r w:rsidRPr="006B5AD3">
              <w:rPr>
                <w:rFonts w:ascii="TH SarabunPSK" w:hAnsi="TH SarabunPSK" w:cs="TH SarabunPSK"/>
                <w:sz w:val="32"/>
                <w:szCs w:val="32"/>
              </w:rPr>
              <w:t>pheplan</w:t>
            </w:r>
            <w:proofErr w:type="spellEnd"/>
            <w:r w:rsidRPr="006B5AD3">
              <w:rPr>
                <w:rFonts w:ascii="TH SarabunPSK" w:hAnsi="TH SarabunPSK" w:cs="TH SarabunPSK"/>
                <w:sz w:val="32"/>
                <w:szCs w:val="32"/>
                <w:cs/>
              </w:rPr>
              <w:t>2018</w:t>
            </w:r>
            <w:r w:rsidRPr="006B5AD3">
              <w:rPr>
                <w:rFonts w:ascii="TH SarabunPSK" w:hAnsi="TH SarabunPSK" w:cs="TH SarabunPSK"/>
                <w:sz w:val="32"/>
                <w:szCs w:val="32"/>
              </w:rPr>
              <w:t>@gmail.com</w:t>
            </w:r>
          </w:p>
        </w:tc>
      </w:tr>
      <w:tr w:rsidR="00EA2C2D" w:rsidRPr="006B5AD3" w14:paraId="76BB6D34" w14:textId="77777777" w:rsidTr="006B5AD3">
        <w:tc>
          <w:tcPr>
            <w:tcW w:w="2269" w:type="dxa"/>
            <w:tcBorders>
              <w:top w:val="single" w:sz="4" w:space="0" w:color="auto"/>
              <w:left w:val="single" w:sz="4" w:space="0" w:color="auto"/>
              <w:bottom w:val="single" w:sz="4" w:space="0" w:color="auto"/>
              <w:right w:val="single" w:sz="4" w:space="0" w:color="auto"/>
            </w:tcBorders>
          </w:tcPr>
          <w:p w14:paraId="21B96764"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tcPr>
          <w:p w14:paraId="60C02D9C" w14:textId="77777777" w:rsidR="00EA2C2D" w:rsidRPr="006B5AD3" w:rsidRDefault="00EA2C2D" w:rsidP="00903D71">
            <w:pPr>
              <w:numPr>
                <w:ilvl w:val="0"/>
                <w:numId w:val="42"/>
              </w:numPr>
              <w:tabs>
                <w:tab w:val="left" w:pos="246"/>
              </w:tabs>
              <w:spacing w:after="0" w:line="400" w:lineRule="exact"/>
              <w:ind w:right="-108" w:hanging="720"/>
              <w:rPr>
                <w:rFonts w:ascii="TH SarabunPSK" w:hAnsi="TH SarabunPSK" w:cs="TH SarabunPSK"/>
                <w:sz w:val="32"/>
                <w:szCs w:val="32"/>
              </w:rPr>
            </w:pPr>
            <w:r w:rsidRPr="006B5AD3">
              <w:rPr>
                <w:rFonts w:ascii="TH SarabunPSK" w:hAnsi="TH SarabunPSK" w:cs="TH SarabunPSK"/>
                <w:sz w:val="32"/>
                <w:szCs w:val="32"/>
                <w:cs/>
              </w:rPr>
              <w:t xml:space="preserve">นางสุรีรัตน์ ใจดี                             นักวิชาการสาธารณสุขชำนาญการ </w:t>
            </w:r>
            <w:r w:rsidRPr="006B5AD3">
              <w:rPr>
                <w:rFonts w:ascii="TH SarabunPSK" w:hAnsi="TH SarabunPSK" w:cs="TH SarabunPSK"/>
                <w:sz w:val="32"/>
                <w:szCs w:val="32"/>
              </w:rPr>
              <w:t>(</w:t>
            </w:r>
            <w:r w:rsidRPr="006B5AD3">
              <w:rPr>
                <w:rFonts w:ascii="TH SarabunPSK" w:hAnsi="TH SarabunPSK" w:cs="TH SarabunPSK"/>
                <w:sz w:val="32"/>
                <w:szCs w:val="32"/>
                <w:cs/>
              </w:rPr>
              <w:t>กสธฉ.</w:t>
            </w:r>
            <w:r w:rsidRPr="006B5AD3">
              <w:rPr>
                <w:rFonts w:ascii="TH SarabunPSK" w:hAnsi="TH SarabunPSK" w:cs="TH SarabunPSK"/>
                <w:sz w:val="32"/>
                <w:szCs w:val="32"/>
              </w:rPr>
              <w:t>)</w:t>
            </w:r>
          </w:p>
          <w:p w14:paraId="47A2A20C" w14:textId="77777777" w:rsidR="00EA2C2D" w:rsidRPr="006B5AD3" w:rsidRDefault="00EA2C2D" w:rsidP="00903D71">
            <w:pPr>
              <w:spacing w:after="0" w:line="400" w:lineRule="exact"/>
              <w:ind w:firstLine="317"/>
              <w:rPr>
                <w:rFonts w:ascii="TH SarabunPSK" w:hAnsi="TH SarabunPSK" w:cs="TH SarabunPSK"/>
                <w:sz w:val="32"/>
                <w:szCs w:val="32"/>
              </w:rPr>
            </w:pPr>
            <w:r w:rsidRPr="006B5AD3">
              <w:rPr>
                <w:rFonts w:ascii="TH SarabunPSK" w:hAnsi="TH SarabunPSK" w:cs="TH SarabunPSK"/>
                <w:sz w:val="32"/>
                <w:szCs w:val="32"/>
                <w:cs/>
              </w:rPr>
              <w:t xml:space="preserve">โทรศัพท์ที่ทำงาน : 02-590 1771       โทรศัพท์มือถือ : </w:t>
            </w:r>
            <w:r w:rsidRPr="006B5AD3">
              <w:rPr>
                <w:rFonts w:ascii="TH SarabunPSK" w:hAnsi="TH SarabunPSK" w:cs="TH SarabunPSK"/>
                <w:sz w:val="32"/>
                <w:szCs w:val="32"/>
              </w:rPr>
              <w:t>094</w:t>
            </w:r>
            <w:r w:rsidRPr="006B5AD3">
              <w:rPr>
                <w:rFonts w:ascii="TH SarabunPSK" w:hAnsi="TH SarabunPSK" w:cs="TH SarabunPSK"/>
                <w:sz w:val="32"/>
                <w:szCs w:val="32"/>
                <w:cs/>
              </w:rPr>
              <w:t xml:space="preserve"> </w:t>
            </w:r>
            <w:r w:rsidRPr="006B5AD3">
              <w:rPr>
                <w:rFonts w:ascii="TH SarabunPSK" w:hAnsi="TH SarabunPSK" w:cs="TH SarabunPSK"/>
                <w:sz w:val="32"/>
                <w:szCs w:val="32"/>
              </w:rPr>
              <w:t>628 9907</w:t>
            </w:r>
          </w:p>
          <w:p w14:paraId="452F812C"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 xml:space="preserve">590 </w:t>
            </w:r>
            <w:r w:rsidRPr="006B5AD3">
              <w:rPr>
                <w:rFonts w:ascii="TH SarabunPSK" w:hAnsi="TH SarabunPSK" w:cs="TH SarabunPSK"/>
                <w:sz w:val="32"/>
                <w:szCs w:val="32"/>
                <w:cs/>
              </w:rPr>
              <w:t>1771</w:t>
            </w:r>
            <w:r w:rsidRPr="006B5AD3">
              <w:rPr>
                <w:rFonts w:ascii="TH SarabunPSK" w:hAnsi="TH SarabunPSK" w:cs="TH SarabunPSK"/>
                <w:sz w:val="32"/>
                <w:szCs w:val="32"/>
              </w:rPr>
              <w:tab/>
            </w:r>
            <w:r w:rsidRPr="006B5AD3">
              <w:rPr>
                <w:rFonts w:ascii="TH SarabunPSK" w:hAnsi="TH SarabunPSK" w:cs="TH SarabunPSK"/>
                <w:sz w:val="32"/>
                <w:szCs w:val="32"/>
              </w:rPr>
              <w:tab/>
              <w:t>E</w:t>
            </w:r>
            <w:r w:rsidRPr="006B5AD3">
              <w:rPr>
                <w:rFonts w:ascii="TH SarabunPSK" w:hAnsi="TH SarabunPSK" w:cs="TH SarabunPSK"/>
                <w:sz w:val="32"/>
                <w:szCs w:val="32"/>
                <w:cs/>
              </w:rPr>
              <w:t>-</w:t>
            </w:r>
            <w:r w:rsidRPr="006B5AD3">
              <w:rPr>
                <w:rFonts w:ascii="TH SarabunPSK" w:hAnsi="TH SarabunPSK" w:cs="TH SarabunPSK"/>
                <w:sz w:val="32"/>
                <w:szCs w:val="32"/>
              </w:rPr>
              <w:t>mail</w:t>
            </w:r>
            <w:r w:rsidRPr="006B5AD3">
              <w:rPr>
                <w:rFonts w:ascii="TH SarabunPSK" w:hAnsi="TH SarabunPSK" w:cs="TH SarabunPSK"/>
                <w:sz w:val="32"/>
                <w:szCs w:val="32"/>
                <w:cs/>
              </w:rPr>
              <w:t xml:space="preserve"> : </w:t>
            </w:r>
            <w:hyperlink r:id="rId9" w:history="1">
              <w:r w:rsidRPr="006B5AD3">
                <w:rPr>
                  <w:rFonts w:ascii="TH SarabunPSK" w:hAnsi="TH SarabunPSK" w:cs="TH SarabunPSK"/>
                  <w:sz w:val="32"/>
                  <w:szCs w:val="32"/>
                </w:rPr>
                <w:t>sureeratdee@hotmail.com</w:t>
              </w:r>
            </w:hyperlink>
          </w:p>
          <w:p w14:paraId="4A7B5485" w14:textId="77777777" w:rsidR="00EA2C2D" w:rsidRPr="006B5AD3" w:rsidRDefault="00EA2C2D" w:rsidP="00903D71">
            <w:pPr>
              <w:pStyle w:val="a3"/>
              <w:numPr>
                <w:ilvl w:val="0"/>
                <w:numId w:val="42"/>
              </w:numPr>
              <w:tabs>
                <w:tab w:val="left" w:pos="318"/>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นางสาวพณิดา นาถนอม                    นักวิชาการสาธารณสุขปฏิบัติการ </w:t>
            </w:r>
            <w:r w:rsidRPr="006B5AD3">
              <w:rPr>
                <w:rFonts w:ascii="TH SarabunPSK" w:hAnsi="TH SarabunPSK" w:cs="TH SarabunPSK"/>
                <w:sz w:val="32"/>
                <w:szCs w:val="32"/>
                <w:lang w:val="en-US" w:eastAsia="en-US"/>
              </w:rPr>
              <w:t>(</w:t>
            </w:r>
            <w:r w:rsidRPr="006B5AD3">
              <w:rPr>
                <w:rFonts w:ascii="TH SarabunPSK" w:hAnsi="TH SarabunPSK" w:cs="TH SarabunPSK"/>
                <w:sz w:val="32"/>
                <w:szCs w:val="32"/>
                <w:cs/>
                <w:lang w:val="en-US" w:eastAsia="en-US"/>
              </w:rPr>
              <w:t>กสธฉ.</w:t>
            </w:r>
            <w:r w:rsidRPr="006B5AD3">
              <w:rPr>
                <w:rFonts w:ascii="TH SarabunPSK" w:hAnsi="TH SarabunPSK" w:cs="TH SarabunPSK"/>
                <w:sz w:val="32"/>
                <w:szCs w:val="32"/>
                <w:lang w:val="en-US" w:eastAsia="en-US"/>
              </w:rPr>
              <w:t>)</w:t>
            </w:r>
          </w:p>
          <w:p w14:paraId="78663C7E"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w:t>
            </w:r>
            <w:r w:rsidR="00E26941" w:rsidRPr="006B5AD3">
              <w:rPr>
                <w:rFonts w:ascii="TH SarabunPSK" w:hAnsi="TH SarabunPSK" w:cs="TH SarabunPSK"/>
                <w:sz w:val="32"/>
                <w:szCs w:val="32"/>
                <w:cs/>
              </w:rPr>
              <w:t xml:space="preserve"> </w:t>
            </w:r>
            <w:r w:rsidRPr="006B5AD3">
              <w:rPr>
                <w:rFonts w:ascii="TH SarabunPSK" w:hAnsi="TH SarabunPSK" w:cs="TH SarabunPSK"/>
                <w:sz w:val="32"/>
                <w:szCs w:val="32"/>
              </w:rPr>
              <w:t>1353</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080 076 7931</w:t>
            </w:r>
          </w:p>
          <w:p w14:paraId="58D8DD4F" w14:textId="2A09A5EC" w:rsidR="00E26941"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590 1771</w:t>
            </w:r>
            <w:r w:rsidRPr="006B5AD3">
              <w:rPr>
                <w:rFonts w:ascii="TH SarabunPSK" w:hAnsi="TH SarabunPSK" w:cs="TH SarabunPSK"/>
                <w:sz w:val="32"/>
                <w:szCs w:val="32"/>
              </w:rPr>
              <w:tab/>
            </w:r>
            <w:r w:rsidRPr="006B5AD3">
              <w:rPr>
                <w:rFonts w:ascii="TH SarabunPSK" w:hAnsi="TH SarabunPSK" w:cs="TH SarabunPSK"/>
                <w:sz w:val="32"/>
                <w:szCs w:val="32"/>
              </w:rPr>
              <w:tab/>
              <w:t xml:space="preserve">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006B5AD3" w:rsidRPr="006B5AD3">
              <w:rPr>
                <w:rFonts w:ascii="TH SarabunPSK" w:hAnsi="TH SarabunPSK" w:cs="TH SarabunPSK"/>
                <w:sz w:val="32"/>
                <w:szCs w:val="32"/>
              </w:rPr>
              <w:t>dphem.stag@gmail.com</w:t>
            </w:r>
          </w:p>
          <w:p w14:paraId="052BA73C" w14:textId="2DC42554" w:rsidR="006B5AD3" w:rsidRPr="006B5AD3" w:rsidRDefault="006B5AD3" w:rsidP="00903D71">
            <w:pPr>
              <w:spacing w:after="0" w:line="400" w:lineRule="exact"/>
              <w:rPr>
                <w:rFonts w:ascii="TH SarabunPSK" w:hAnsi="TH SarabunPSK" w:cs="TH SarabunPSK"/>
                <w:sz w:val="32"/>
                <w:szCs w:val="32"/>
                <w:cs/>
              </w:rPr>
            </w:pPr>
          </w:p>
        </w:tc>
      </w:tr>
      <w:tr w:rsidR="00EA2C2D" w:rsidRPr="006B5AD3" w14:paraId="0728EF65" w14:textId="77777777" w:rsidTr="006B5AD3">
        <w:tc>
          <w:tcPr>
            <w:tcW w:w="2269" w:type="dxa"/>
            <w:tcBorders>
              <w:top w:val="single" w:sz="4" w:space="0" w:color="auto"/>
              <w:left w:val="single" w:sz="4" w:space="0" w:color="auto"/>
              <w:bottom w:val="single" w:sz="4" w:space="0" w:color="auto"/>
              <w:right w:val="single" w:sz="4" w:space="0" w:color="auto"/>
            </w:tcBorders>
          </w:tcPr>
          <w:p w14:paraId="0F595DE1"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หน่วยงานประมวลผล</w:t>
            </w:r>
            <w:r w:rsidRPr="006B5AD3">
              <w:rPr>
                <w:rFonts w:ascii="TH SarabunPSK" w:hAnsi="TH SarabunPSK" w:cs="TH SarabunPSK"/>
                <w:b/>
                <w:bCs/>
                <w:sz w:val="32"/>
                <w:szCs w:val="32"/>
                <w:cs/>
              </w:rPr>
              <w:br/>
              <w:t>และจัดทำข้อมูล</w:t>
            </w:r>
            <w:r w:rsidRPr="006B5AD3">
              <w:rPr>
                <w:rFonts w:ascii="TH SarabunPSK" w:hAnsi="TH SarabunPSK" w:cs="TH SarabunPSK"/>
                <w:b/>
                <w:bCs/>
                <w:sz w:val="32"/>
                <w:szCs w:val="32"/>
                <w:cs/>
              </w:rPr>
              <w:br/>
              <w:t>(ระดับส่วนกลาง)</w:t>
            </w:r>
          </w:p>
        </w:tc>
        <w:tc>
          <w:tcPr>
            <w:tcW w:w="7654" w:type="dxa"/>
            <w:tcBorders>
              <w:top w:val="single" w:sz="4" w:space="0" w:color="auto"/>
              <w:left w:val="single" w:sz="4" w:space="0" w:color="auto"/>
              <w:bottom w:val="single" w:sz="4" w:space="0" w:color="auto"/>
              <w:right w:val="single" w:sz="4" w:space="0" w:color="auto"/>
            </w:tcBorders>
          </w:tcPr>
          <w:p w14:paraId="7273291F"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1. กองสาธารณสุขฉุกเฉิน สำนักงานปลัดกระทรวงสาธารณสุข</w:t>
            </w:r>
          </w:p>
          <w:p w14:paraId="46FD86CB" w14:textId="77777777" w:rsidR="00EA2C2D" w:rsidRPr="006B5AD3" w:rsidRDefault="00333438" w:rsidP="00903D71">
            <w:pPr>
              <w:spacing w:after="0" w:line="400" w:lineRule="exact"/>
              <w:rPr>
                <w:rFonts w:ascii="TH SarabunPSK" w:hAnsi="TH SarabunPSK" w:cs="TH SarabunPSK"/>
                <w:sz w:val="32"/>
                <w:szCs w:val="32"/>
                <w:cs/>
              </w:rPr>
            </w:pPr>
            <w:r w:rsidRPr="006B5AD3">
              <w:rPr>
                <w:rFonts w:ascii="TH SarabunPSK" w:hAnsi="TH SarabunPSK" w:cs="TH SarabunPSK"/>
                <w:sz w:val="32"/>
                <w:szCs w:val="32"/>
                <w:cs/>
              </w:rPr>
              <w:t>2. กอง</w:t>
            </w:r>
            <w:r w:rsidR="00EA2C2D" w:rsidRPr="006B5AD3">
              <w:rPr>
                <w:rFonts w:ascii="TH SarabunPSK" w:hAnsi="TH SarabunPSK" w:cs="TH SarabunPSK"/>
                <w:sz w:val="32"/>
                <w:szCs w:val="32"/>
                <w:cs/>
              </w:rPr>
              <w:t>ควบคุมโรคและภัยสุขภาพในภาวะฉุกเฉิน กรมควบคุมโรค</w:t>
            </w:r>
            <w:r w:rsidR="00EA2C2D" w:rsidRPr="006B5AD3">
              <w:rPr>
                <w:rFonts w:ascii="TH SarabunPSK" w:hAnsi="TH SarabunPSK" w:cs="TH SarabunPSK"/>
                <w:sz w:val="32"/>
                <w:szCs w:val="32"/>
                <w:cs/>
              </w:rPr>
              <w:tab/>
            </w:r>
          </w:p>
        </w:tc>
      </w:tr>
      <w:tr w:rsidR="00EA2C2D" w:rsidRPr="006B5AD3" w14:paraId="2C06E5A0" w14:textId="77777777" w:rsidTr="006B5AD3">
        <w:tc>
          <w:tcPr>
            <w:tcW w:w="2269" w:type="dxa"/>
            <w:tcBorders>
              <w:top w:val="single" w:sz="4" w:space="0" w:color="auto"/>
              <w:left w:val="single" w:sz="4" w:space="0" w:color="auto"/>
              <w:bottom w:val="single" w:sz="4" w:space="0" w:color="auto"/>
              <w:right w:val="single" w:sz="4" w:space="0" w:color="auto"/>
            </w:tcBorders>
          </w:tcPr>
          <w:p w14:paraId="48749A68"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14:paraId="3C5461C5" w14:textId="77777777" w:rsidR="00E26941" w:rsidRPr="006B5AD3" w:rsidRDefault="00E26941"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น.ส.ณัฐชญา น้อยยา                         นักวิชาการสาธารณสุขปฏิบัติการ (กสธฉ.)</w:t>
            </w:r>
          </w:p>
          <w:p w14:paraId="0C37A22E" w14:textId="77777777" w:rsidR="00E26941" w:rsidRPr="006B5AD3" w:rsidRDefault="00E26941"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w:t>
            </w:r>
            <w:r w:rsidR="000419FC" w:rsidRPr="006B5AD3">
              <w:rPr>
                <w:rFonts w:ascii="TH SarabunPSK" w:hAnsi="TH SarabunPSK" w:cs="TH SarabunPSK"/>
                <w:sz w:val="32"/>
                <w:szCs w:val="32"/>
                <w:cs/>
                <w:lang w:val="en-US" w:eastAsia="en-US"/>
              </w:rPr>
              <w:t xml:space="preserve"> 1908     </w:t>
            </w:r>
            <w:r w:rsidRPr="006B5AD3">
              <w:rPr>
                <w:rFonts w:ascii="TH SarabunPSK" w:hAnsi="TH SarabunPSK" w:cs="TH SarabunPSK"/>
                <w:sz w:val="32"/>
                <w:szCs w:val="32"/>
                <w:cs/>
                <w:lang w:val="en-US" w:eastAsia="en-US"/>
              </w:rPr>
              <w:t>โทรศัพท์มือถือ : 088</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894</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8600</w:t>
            </w:r>
          </w:p>
          <w:p w14:paraId="4D55697F" w14:textId="77777777" w:rsidR="00E26941" w:rsidRPr="006B5AD3" w:rsidRDefault="00E26941"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proofErr w:type="spellStart"/>
            <w:r w:rsidR="000419FC" w:rsidRPr="006B5AD3">
              <w:rPr>
                <w:rFonts w:ascii="TH SarabunPSK" w:hAnsi="TH SarabunPSK" w:cs="TH SarabunPSK"/>
                <w:sz w:val="32"/>
                <w:szCs w:val="32"/>
                <w:lang w:val="en-US" w:eastAsia="en-US"/>
              </w:rPr>
              <w:t>natchaya.n</w:t>
            </w:r>
            <w:proofErr w:type="spellEnd"/>
            <w:r w:rsidR="000419FC" w:rsidRPr="006B5AD3">
              <w:rPr>
                <w:rFonts w:ascii="TH SarabunPSK" w:hAnsi="TH SarabunPSK" w:cs="TH SarabunPSK"/>
                <w:sz w:val="32"/>
                <w:szCs w:val="32"/>
                <w:cs/>
                <w:lang w:val="en-US" w:eastAsia="en-US"/>
              </w:rPr>
              <w:t>58</w:t>
            </w:r>
            <w:r w:rsidR="000419FC" w:rsidRPr="006B5AD3">
              <w:rPr>
                <w:rFonts w:ascii="TH SarabunPSK" w:hAnsi="TH SarabunPSK" w:cs="TH SarabunPSK"/>
                <w:sz w:val="32"/>
                <w:szCs w:val="32"/>
                <w:lang w:val="en-US" w:eastAsia="en-US"/>
              </w:rPr>
              <w:t>@gmail.com</w:t>
            </w:r>
          </w:p>
          <w:p w14:paraId="60BCFC1C" w14:textId="77777777" w:rsidR="000419FC" w:rsidRPr="006B5AD3" w:rsidRDefault="000419FC"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นายสุบรรณ </w:t>
            </w:r>
            <w:r w:rsidRPr="006B5AD3">
              <w:rPr>
                <w:rFonts w:ascii="TH SarabunPSK" w:hAnsi="TH SarabunPSK" w:cs="TH SarabunPSK"/>
                <w:sz w:val="32"/>
                <w:szCs w:val="32"/>
                <w:cs/>
                <w:lang w:val="en-US" w:eastAsia="en-US"/>
              </w:rPr>
              <w:tab/>
              <w:t>สิงห์โต                         นักวิชาการสาธารณสุข (กสธฉ.)</w:t>
            </w:r>
          </w:p>
          <w:p w14:paraId="4D20A93E" w14:textId="25488A2C" w:rsidR="000419FC" w:rsidRPr="006B5AD3" w:rsidRDefault="000419FC" w:rsidP="00903D71">
            <w:pPr>
              <w:pStyle w:val="a3"/>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lastRenderedPageBreak/>
              <w:t xml:space="preserve">    โทรศัพท์ที่ทำงาน : 02-590 </w:t>
            </w:r>
            <w:r w:rsidR="000B5422">
              <w:rPr>
                <w:rFonts w:ascii="TH SarabunPSK" w:hAnsi="TH SarabunPSK" w:cs="TH SarabunPSK"/>
                <w:sz w:val="32"/>
                <w:szCs w:val="32"/>
                <w:cs/>
                <w:lang w:val="en-US" w:eastAsia="en-US"/>
              </w:rPr>
              <w:t>1</w:t>
            </w:r>
            <w:r w:rsidRPr="006B5AD3">
              <w:rPr>
                <w:rFonts w:ascii="TH SarabunPSK" w:hAnsi="TH SarabunPSK" w:cs="TH SarabunPSK"/>
                <w:sz w:val="32"/>
                <w:szCs w:val="32"/>
                <w:cs/>
                <w:lang w:val="en-US" w:eastAsia="en-US"/>
              </w:rPr>
              <w:t>002       โทรศัพท์มือถือ : 087 254 5261</w:t>
            </w:r>
          </w:p>
          <w:p w14:paraId="79099F03" w14:textId="67020C54" w:rsidR="000419FC" w:rsidRPr="006B5AD3" w:rsidRDefault="000419FC"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proofErr w:type="spellStart"/>
            <w:r w:rsidRPr="006B5AD3">
              <w:rPr>
                <w:rFonts w:ascii="TH SarabunPSK" w:hAnsi="TH SarabunPSK" w:cs="TH SarabunPSK"/>
                <w:sz w:val="32"/>
                <w:szCs w:val="32"/>
                <w:lang w:val="en-US" w:eastAsia="en-US"/>
              </w:rPr>
              <w:t>tumsingto</w:t>
            </w:r>
            <w:proofErr w:type="spellEnd"/>
            <w:r w:rsidRPr="006B5AD3">
              <w:rPr>
                <w:rFonts w:ascii="TH SarabunPSK" w:hAnsi="TH SarabunPSK" w:cs="TH SarabunPSK"/>
                <w:sz w:val="32"/>
                <w:szCs w:val="32"/>
                <w:cs/>
                <w:lang w:val="en-US" w:eastAsia="en-US"/>
              </w:rPr>
              <w:t>23</w:t>
            </w:r>
            <w:r w:rsidRPr="006B5AD3">
              <w:rPr>
                <w:rFonts w:ascii="TH SarabunPSK" w:hAnsi="TH SarabunPSK" w:cs="TH SarabunPSK"/>
                <w:sz w:val="32"/>
                <w:szCs w:val="32"/>
                <w:lang w:val="en-US" w:eastAsia="en-US"/>
              </w:rPr>
              <w:t>@gmail.com</w:t>
            </w:r>
          </w:p>
          <w:p w14:paraId="01264116" w14:textId="77777777" w:rsidR="000419FC" w:rsidRPr="006B5AD3" w:rsidRDefault="000419FC"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น.ส.ปูริดา</w:t>
            </w:r>
            <w:r w:rsidRPr="006B5AD3">
              <w:rPr>
                <w:rFonts w:ascii="TH SarabunPSK" w:hAnsi="TH SarabunPSK" w:cs="TH SarabunPSK"/>
                <w:sz w:val="32"/>
                <w:szCs w:val="32"/>
                <w:cs/>
                <w:lang w:val="en-US" w:eastAsia="en-US"/>
              </w:rPr>
              <w:tab/>
              <w:t>แก้วเกษศรี                     นักวิชาการสาธารณสุข (กสธฉ.)</w:t>
            </w:r>
          </w:p>
          <w:p w14:paraId="339B9A5F" w14:textId="77777777" w:rsidR="000419FC" w:rsidRPr="006B5AD3" w:rsidRDefault="000419FC" w:rsidP="00903D71">
            <w:pPr>
              <w:pStyle w:val="a3"/>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 1099       โทรศัพท์มือถือ : 085 246 3990</w:t>
            </w:r>
          </w:p>
          <w:p w14:paraId="737DFCE3" w14:textId="31A1FBC4" w:rsidR="000419FC" w:rsidRPr="006B5AD3" w:rsidRDefault="000419FC"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purida.kaew@gmail.com</w:t>
            </w:r>
          </w:p>
          <w:p w14:paraId="435B75A8" w14:textId="77777777" w:rsidR="008F22E3" w:rsidRPr="006B5AD3" w:rsidRDefault="008F22E3" w:rsidP="00903D71">
            <w:pPr>
              <w:numPr>
                <w:ilvl w:val="0"/>
                <w:numId w:val="43"/>
              </w:numPr>
              <w:spacing w:after="0" w:line="400" w:lineRule="exact"/>
              <w:ind w:left="318" w:hanging="284"/>
              <w:rPr>
                <w:rFonts w:ascii="TH SarabunPSK" w:hAnsi="TH SarabunPSK" w:cs="TH SarabunPSK"/>
                <w:color w:val="000000"/>
                <w:sz w:val="32"/>
                <w:szCs w:val="32"/>
              </w:rPr>
            </w:pPr>
            <w:r w:rsidRPr="006B5AD3">
              <w:rPr>
                <w:rFonts w:ascii="TH SarabunPSK" w:hAnsi="TH SarabunPSK" w:cs="TH SarabunPSK"/>
                <w:color w:val="000000"/>
                <w:sz w:val="32"/>
                <w:szCs w:val="32"/>
                <w:cs/>
              </w:rPr>
              <w:t>นางสาวปาริฉัตร หมื</w:t>
            </w:r>
            <w:r w:rsidR="000419FC" w:rsidRPr="006B5AD3">
              <w:rPr>
                <w:rFonts w:ascii="TH SarabunPSK" w:hAnsi="TH SarabunPSK" w:cs="TH SarabunPSK"/>
                <w:color w:val="000000"/>
                <w:sz w:val="32"/>
                <w:szCs w:val="32"/>
                <w:cs/>
              </w:rPr>
              <w:t xml:space="preserve">่นจี้                       </w:t>
            </w:r>
            <w:r w:rsidRPr="006B5AD3">
              <w:rPr>
                <w:rFonts w:ascii="TH SarabunPSK" w:hAnsi="TH SarabunPSK" w:cs="TH SarabunPSK"/>
                <w:color w:val="000000"/>
                <w:sz w:val="32"/>
                <w:szCs w:val="32"/>
                <w:cs/>
              </w:rPr>
              <w:t>นักวิชาการสาธารณสุขปฏิบัติการ</w:t>
            </w:r>
          </w:p>
          <w:p w14:paraId="26BD8087"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EF8945B" w14:textId="77777777" w:rsidR="000419FC"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proofErr w:type="spellStart"/>
            <w:r w:rsidR="000419FC" w:rsidRPr="006B5AD3">
              <w:rPr>
                <w:rFonts w:ascii="TH SarabunPSK" w:hAnsi="TH SarabunPSK" w:cs="TH SarabunPSK"/>
                <w:color w:val="000000"/>
                <w:sz w:val="32"/>
                <w:szCs w:val="32"/>
              </w:rPr>
              <w:t>dphem</w:t>
            </w:r>
            <w:proofErr w:type="spellEnd"/>
            <w:r w:rsidR="000419FC" w:rsidRPr="006B5AD3">
              <w:rPr>
                <w:rFonts w:ascii="TH SarabunPSK" w:hAnsi="TH SarabunPSK" w:cs="TH SarabunPSK"/>
                <w:color w:val="000000"/>
                <w:sz w:val="32"/>
                <w:szCs w:val="32"/>
                <w:cs/>
              </w:rPr>
              <w:t>.</w:t>
            </w:r>
            <w:proofErr w:type="spellStart"/>
            <w:r w:rsidR="000419FC" w:rsidRPr="006B5AD3">
              <w:rPr>
                <w:rFonts w:ascii="TH SarabunPSK" w:hAnsi="TH SarabunPSK" w:cs="TH SarabunPSK"/>
                <w:color w:val="000000"/>
                <w:sz w:val="32"/>
                <w:szCs w:val="32"/>
              </w:rPr>
              <w:t>planning@gmail</w:t>
            </w:r>
            <w:proofErr w:type="spellEnd"/>
            <w:r w:rsidR="000419FC" w:rsidRPr="006B5AD3">
              <w:rPr>
                <w:rFonts w:ascii="TH SarabunPSK" w:hAnsi="TH SarabunPSK" w:cs="TH SarabunPSK"/>
                <w:color w:val="000000"/>
                <w:sz w:val="32"/>
                <w:szCs w:val="32"/>
                <w:cs/>
              </w:rPr>
              <w:t>.</w:t>
            </w:r>
            <w:r w:rsidR="000419FC" w:rsidRPr="006B5AD3">
              <w:rPr>
                <w:rFonts w:ascii="TH SarabunPSK" w:hAnsi="TH SarabunPSK" w:cs="TH SarabunPSK"/>
                <w:color w:val="000000"/>
                <w:sz w:val="32"/>
                <w:szCs w:val="32"/>
              </w:rPr>
              <w:t xml:space="preserve">com </w:t>
            </w:r>
          </w:p>
          <w:p w14:paraId="316054AE" w14:textId="77777777" w:rsidR="008F22E3" w:rsidRPr="006B5AD3" w:rsidRDefault="000419FC" w:rsidP="00903D71">
            <w:pPr>
              <w:tabs>
                <w:tab w:val="left" w:pos="176"/>
              </w:tabs>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5. </w:t>
            </w:r>
            <w:r w:rsidR="008F22E3" w:rsidRPr="006B5AD3">
              <w:rPr>
                <w:rFonts w:ascii="TH SarabunPSK" w:hAnsi="TH SarabunPSK" w:cs="TH SarabunPSK"/>
                <w:color w:val="000000"/>
                <w:sz w:val="32"/>
                <w:szCs w:val="32"/>
                <w:cs/>
              </w:rPr>
              <w:t>นางสาววรารัตน์ ทุนท</w:t>
            </w:r>
            <w:r w:rsidRPr="006B5AD3">
              <w:rPr>
                <w:rFonts w:ascii="TH SarabunPSK" w:hAnsi="TH SarabunPSK" w:cs="TH SarabunPSK"/>
                <w:color w:val="000000"/>
                <w:sz w:val="32"/>
                <w:szCs w:val="32"/>
                <w:cs/>
              </w:rPr>
              <w:t xml:space="preserve">รัพย์                   </w:t>
            </w:r>
            <w:r w:rsidR="008F22E3" w:rsidRPr="006B5AD3">
              <w:rPr>
                <w:rFonts w:ascii="TH SarabunPSK" w:hAnsi="TH SarabunPSK" w:cs="TH SarabunPSK"/>
                <w:color w:val="000000"/>
                <w:sz w:val="32"/>
                <w:szCs w:val="32"/>
                <w:cs/>
              </w:rPr>
              <w:t>นักวิชาการสาธารณสุขปฏิบัติการ</w:t>
            </w:r>
          </w:p>
          <w:p w14:paraId="579D6715"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C888298"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r w:rsidRPr="006B5AD3">
              <w:rPr>
                <w:rFonts w:ascii="TH SarabunPSK" w:hAnsi="TH SarabunPSK" w:cs="TH SarabunPSK"/>
                <w:color w:val="000000"/>
                <w:sz w:val="32"/>
                <w:szCs w:val="32"/>
              </w:rPr>
              <w:t>dphem</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planning@gmail</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com </w:t>
            </w:r>
          </w:p>
        </w:tc>
      </w:tr>
      <w:tr w:rsidR="00BF66B1" w:rsidRPr="006B5AD3" w14:paraId="39C68021" w14:textId="77777777" w:rsidTr="006B5AD3">
        <w:tc>
          <w:tcPr>
            <w:tcW w:w="2269" w:type="dxa"/>
            <w:tcBorders>
              <w:top w:val="single" w:sz="4" w:space="0" w:color="auto"/>
              <w:left w:val="single" w:sz="4" w:space="0" w:color="auto"/>
              <w:bottom w:val="single" w:sz="4" w:space="0" w:color="auto"/>
              <w:right w:val="single" w:sz="4" w:space="0" w:color="auto"/>
            </w:tcBorders>
          </w:tcPr>
          <w:p w14:paraId="1FA3EDE3"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cs/>
              </w:rPr>
              <w:lastRenderedPageBreak/>
              <w:t xml:space="preserve">การรายผลใน </w:t>
            </w:r>
          </w:p>
          <w:p w14:paraId="6EE9F13B"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rPr>
              <w:t>Health</w:t>
            </w:r>
            <w:r w:rsidRPr="006B5AD3">
              <w:rPr>
                <w:rFonts w:ascii="TH SarabunPSK" w:hAnsi="TH SarabunPSK" w:cs="TH SarabunPSK"/>
                <w:b/>
                <w:bCs/>
                <w:color w:val="000000"/>
                <w:sz w:val="32"/>
                <w:szCs w:val="32"/>
                <w:cs/>
              </w:rPr>
              <w:t xml:space="preserve"> </w:t>
            </w:r>
            <w:r w:rsidRPr="006B5AD3">
              <w:rPr>
                <w:rFonts w:ascii="TH SarabunPSK" w:hAnsi="TH SarabunPSK" w:cs="TH SarabunPSK"/>
                <w:b/>
                <w:bCs/>
                <w:color w:val="000000"/>
                <w:sz w:val="32"/>
                <w:szCs w:val="32"/>
              </w:rPr>
              <w:t>KPI</w:t>
            </w:r>
          </w:p>
          <w:p w14:paraId="1FD8677C"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color w:val="000000"/>
                <w:sz w:val="32"/>
                <w:szCs w:val="32"/>
                <w:cs/>
              </w:rPr>
              <w:t>(โปรดระบุ)</w:t>
            </w:r>
          </w:p>
        </w:tc>
        <w:tc>
          <w:tcPr>
            <w:tcW w:w="7654" w:type="dxa"/>
            <w:tcBorders>
              <w:top w:val="single" w:sz="4" w:space="0" w:color="auto"/>
              <w:left w:val="single" w:sz="4" w:space="0" w:color="auto"/>
              <w:bottom w:val="single" w:sz="4" w:space="0" w:color="auto"/>
              <w:right w:val="single" w:sz="4" w:space="0" w:color="auto"/>
            </w:tcBorders>
          </w:tcPr>
          <w:p w14:paraId="4C06CE0C" w14:textId="5E784E64" w:rsidR="00BF66B1" w:rsidRPr="006B5AD3" w:rsidRDefault="0029565B" w:rsidP="00BF66B1">
            <w:pPr>
              <w:spacing w:after="0" w:line="240" w:lineRule="auto"/>
              <w:rPr>
                <w:rFonts w:ascii="TH SarabunPSK" w:hAnsi="TH SarabunPSK" w:cs="TH SarabunPSK"/>
                <w:color w:val="000000"/>
                <w:sz w:val="32"/>
                <w:szCs w:val="32"/>
              </w:rPr>
            </w:pPr>
            <w:r w:rsidRPr="0045191E">
              <w:rPr>
                <w:rFonts w:ascii="TH SarabunPSK" w:eastAsia="Wingdings 2" w:hAnsi="TH SarabunPSK" w:cs="TH SarabunPSK"/>
                <w:color w:val="000000" w:themeColor="text1"/>
                <w:sz w:val="32"/>
                <w:szCs w:val="32"/>
              </w:rPr>
              <w:sym w:font="Wingdings 2" w:char="F052"/>
            </w:r>
            <w:r w:rsidR="00BF66B1" w:rsidRPr="006B5AD3">
              <w:rPr>
                <w:rFonts w:ascii="TH SarabunPSK" w:hAnsi="TH SarabunPSK" w:cs="TH SarabunPSK"/>
                <w:color w:val="000000"/>
                <w:sz w:val="32"/>
                <w:szCs w:val="32"/>
                <w:cs/>
              </w:rPr>
              <w:t xml:space="preserve"> หน่วยงานส่วนกลาง </w:t>
            </w:r>
          </w:p>
          <w:p w14:paraId="3C1B7F9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ชื่อหน่วยงาน </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กองสาธารณสุขฉุกเฉิน</w:t>
            </w:r>
            <w:r w:rsidRPr="006B5AD3">
              <w:rPr>
                <w:rFonts w:ascii="TH SarabunPSK" w:hAnsi="TH SarabunPSK" w:cs="TH SarabunPSK"/>
                <w:color w:val="000000"/>
                <w:sz w:val="32"/>
                <w:szCs w:val="32"/>
              </w:rPr>
              <w:tab/>
            </w:r>
          </w:p>
          <w:p w14:paraId="05F9DC6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ชื่อ-สกุลผู้รายงานผล. นางสาวพณิดา นานอม ตำแหน่ง</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นักวิชาการสาธารณสุขปฏิบัติการ</w:t>
            </w:r>
          </w:p>
          <w:p w14:paraId="5D8854FF"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โทรศัพท์ที่ทำงาน : 0 2590 1353       โทรศัพท์มือถือ : 080 076 7931</w:t>
            </w:r>
          </w:p>
          <w:p w14:paraId="53E314F0" w14:textId="11C77DF3"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โทรสาร : 0 2590 1771</w:t>
            </w:r>
            <w:r w:rsidRPr="006B5AD3">
              <w:rPr>
                <w:rFonts w:ascii="TH SarabunPSK" w:hAnsi="TH SarabunPSK" w:cs="TH SarabunPSK"/>
                <w:color w:val="000000"/>
                <w:sz w:val="32"/>
                <w:szCs w:val="32"/>
              </w:rPr>
              <w:tab/>
            </w:r>
            <w:r w:rsidRPr="006B5AD3">
              <w:rPr>
                <w:rFonts w:ascii="TH SarabunPSK" w:hAnsi="TH SarabunPSK" w:cs="TH SarabunPSK"/>
                <w:color w:val="000000"/>
                <w:sz w:val="32"/>
                <w:szCs w:val="32"/>
                <w:cs/>
              </w:rPr>
              <w:tab/>
            </w:r>
            <w:r w:rsidR="00A73B65"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rPr>
              <w:t>E-mail : dphem.stag@gmail.com</w:t>
            </w:r>
          </w:p>
          <w:p w14:paraId="49A7270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เขตสุขภาพ </w:t>
            </w:r>
          </w:p>
          <w:p w14:paraId="2C90602E"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สสจ</w:t>
            </w:r>
            <w:r w:rsidRPr="006B5AD3">
              <w:rPr>
                <w:rFonts w:ascii="TH SarabunPSK" w:hAnsi="TH SarabunPSK" w:cs="TH SarabunPSK"/>
                <w:color w:val="000000"/>
                <w:sz w:val="32"/>
                <w:szCs w:val="32"/>
              </w:rPr>
              <w:t xml:space="preserve">. </w:t>
            </w:r>
          </w:p>
        </w:tc>
      </w:tr>
    </w:tbl>
    <w:p w14:paraId="0F2E4D67" w14:textId="77777777" w:rsidR="007364A2" w:rsidRPr="006B5AD3" w:rsidRDefault="007364A2" w:rsidP="001D49D3">
      <w:pPr>
        <w:spacing w:after="0" w:line="240" w:lineRule="auto"/>
        <w:rPr>
          <w:rFonts w:ascii="TH SarabunPSK" w:hAnsi="TH SarabunPSK" w:cs="TH SarabunPSK"/>
        </w:rPr>
      </w:pPr>
    </w:p>
    <w:p w14:paraId="7E5C32F8" w14:textId="77777777" w:rsidR="00BF66B1" w:rsidRPr="006B5AD3" w:rsidRDefault="00BF66B1" w:rsidP="007364A2">
      <w:pPr>
        <w:jc w:val="right"/>
        <w:rPr>
          <w:rFonts w:ascii="TH SarabunPSK" w:hAnsi="TH SarabunPSK" w:cs="TH SarabunPSK"/>
        </w:rPr>
      </w:pPr>
    </w:p>
    <w:p w14:paraId="321C4A08" w14:textId="77777777" w:rsidR="00BF66B1" w:rsidRPr="006B5AD3" w:rsidRDefault="00BF66B1" w:rsidP="00BF66B1">
      <w:pPr>
        <w:rPr>
          <w:rFonts w:ascii="TH SarabunPSK" w:hAnsi="TH SarabunPSK" w:cs="TH SarabunPSK"/>
        </w:rPr>
      </w:pPr>
    </w:p>
    <w:p w14:paraId="0250EB27" w14:textId="77777777" w:rsidR="00BF66B1" w:rsidRPr="006B5AD3" w:rsidRDefault="00BF66B1" w:rsidP="00BF66B1">
      <w:pPr>
        <w:rPr>
          <w:rFonts w:ascii="TH SarabunPSK" w:hAnsi="TH SarabunPSK" w:cs="TH SarabunPSK"/>
        </w:rPr>
      </w:pPr>
    </w:p>
    <w:p w14:paraId="7559ED43" w14:textId="77777777" w:rsidR="00BF66B1" w:rsidRPr="006B5AD3" w:rsidRDefault="00BF66B1" w:rsidP="00BF66B1">
      <w:pPr>
        <w:rPr>
          <w:rFonts w:ascii="TH SarabunPSK" w:hAnsi="TH SarabunPSK" w:cs="TH SarabunPSK"/>
        </w:rPr>
      </w:pPr>
    </w:p>
    <w:p w14:paraId="15F02918" w14:textId="77777777" w:rsidR="00BF66B1" w:rsidRPr="006B5AD3" w:rsidRDefault="00BF66B1" w:rsidP="00BF66B1">
      <w:pPr>
        <w:rPr>
          <w:rFonts w:ascii="TH SarabunPSK" w:hAnsi="TH SarabunPSK" w:cs="TH SarabunPSK"/>
        </w:rPr>
      </w:pPr>
    </w:p>
    <w:sectPr w:rsidR="00BF66B1" w:rsidRPr="006B5AD3" w:rsidSect="002B1D86">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1B00A" w14:textId="77777777" w:rsidR="001F32AB" w:rsidRDefault="001F32AB" w:rsidP="00C65B17">
      <w:pPr>
        <w:spacing w:after="0" w:line="240" w:lineRule="auto"/>
      </w:pPr>
      <w:r>
        <w:separator/>
      </w:r>
    </w:p>
  </w:endnote>
  <w:endnote w:type="continuationSeparator" w:id="0">
    <w:p w14:paraId="36EF4A47" w14:textId="77777777" w:rsidR="001F32AB" w:rsidRDefault="001F32AB" w:rsidP="00C65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295D" w14:textId="77777777" w:rsidR="001F32AB" w:rsidRDefault="001F32AB" w:rsidP="00C65B17">
      <w:pPr>
        <w:spacing w:after="0" w:line="240" w:lineRule="auto"/>
      </w:pPr>
      <w:r>
        <w:separator/>
      </w:r>
    </w:p>
  </w:footnote>
  <w:footnote w:type="continuationSeparator" w:id="0">
    <w:p w14:paraId="777D77DA" w14:textId="77777777" w:rsidR="001F32AB" w:rsidRDefault="001F32AB" w:rsidP="00C65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B6A"/>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E009F"/>
    <w:multiLevelType w:val="hybridMultilevel"/>
    <w:tmpl w:val="F6C48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5426"/>
    <w:multiLevelType w:val="multilevel"/>
    <w:tmpl w:val="8CFAB418"/>
    <w:lvl w:ilvl="0">
      <w:start w:val="2"/>
      <w:numFmt w:val="decimal"/>
      <w:lvlText w:val="%1."/>
      <w:lvlJc w:val="left"/>
      <w:pPr>
        <w:ind w:left="450" w:hanging="450"/>
      </w:pPr>
      <w:rPr>
        <w:rFonts w:hint="default"/>
      </w:rPr>
    </w:lvl>
    <w:lvl w:ilvl="1">
      <w:start w:val="1"/>
      <w:numFmt w:val="decimal"/>
      <w:lvlText w:val="%1.%2)"/>
      <w:lvlJc w:val="left"/>
      <w:pPr>
        <w:ind w:left="755" w:hanging="720"/>
      </w:pPr>
      <w:rPr>
        <w:rFonts w:hint="default"/>
        <w:b/>
        <w:bCs/>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3" w15:restartNumberingAfterBreak="0">
    <w:nsid w:val="05C80A49"/>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7D5"/>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B47C86"/>
    <w:multiLevelType w:val="hybridMultilevel"/>
    <w:tmpl w:val="BAC6C060"/>
    <w:lvl w:ilvl="0" w:tplc="F68CF000">
      <w:start w:val="2"/>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E5FAC"/>
    <w:multiLevelType w:val="multilevel"/>
    <w:tmpl w:val="3866159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3B076D"/>
    <w:multiLevelType w:val="hybridMultilevel"/>
    <w:tmpl w:val="ECE0E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4668C"/>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14022"/>
    <w:multiLevelType w:val="hybridMultilevel"/>
    <w:tmpl w:val="7EB67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25CB1"/>
    <w:multiLevelType w:val="hybridMultilevel"/>
    <w:tmpl w:val="55262A92"/>
    <w:lvl w:ilvl="0" w:tplc="9F1EAE12">
      <w:start w:val="4"/>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4FD2"/>
    <w:multiLevelType w:val="multilevel"/>
    <w:tmpl w:val="F38A77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953DC"/>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BE67B8"/>
    <w:multiLevelType w:val="hybridMultilevel"/>
    <w:tmpl w:val="B8F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A222E"/>
    <w:multiLevelType w:val="multilevel"/>
    <w:tmpl w:val="3CDA0282"/>
    <w:lvl w:ilvl="0">
      <w:start w:val="1"/>
      <w:numFmt w:val="decimal"/>
      <w:lvlText w:val="%1."/>
      <w:lvlJc w:val="left"/>
      <w:pPr>
        <w:tabs>
          <w:tab w:val="num" w:pos="1800"/>
        </w:tabs>
        <w:ind w:left="1800" w:hanging="360"/>
      </w:pPr>
      <w:rPr>
        <w:rFonts w:hint="default"/>
        <w:sz w:val="32"/>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5" w15:restartNumberingAfterBreak="0">
    <w:nsid w:val="25C833D1"/>
    <w:multiLevelType w:val="hybridMultilevel"/>
    <w:tmpl w:val="823CA3D4"/>
    <w:lvl w:ilvl="0" w:tplc="72360E0C">
      <w:start w:val="1"/>
      <w:numFmt w:val="decimal"/>
      <w:lvlText w:val="%1."/>
      <w:lvlJc w:val="left"/>
      <w:pPr>
        <w:ind w:left="720" w:hanging="360"/>
      </w:pPr>
      <w:rPr>
        <w:rFonts w:ascii="TH SarabunPSK" w:hAnsi="TH SarabunPSK" w:cs="TH SarabunPS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57997"/>
    <w:multiLevelType w:val="hybridMultilevel"/>
    <w:tmpl w:val="12F80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026FB2"/>
    <w:multiLevelType w:val="hybridMultilevel"/>
    <w:tmpl w:val="877C4112"/>
    <w:lvl w:ilvl="0" w:tplc="B9FEB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A51C7"/>
    <w:multiLevelType w:val="hybridMultilevel"/>
    <w:tmpl w:val="23A60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50A5E"/>
    <w:multiLevelType w:val="hybridMultilevel"/>
    <w:tmpl w:val="8D8A5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44F03"/>
    <w:multiLevelType w:val="hybridMultilevel"/>
    <w:tmpl w:val="821E5CD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047BD"/>
    <w:multiLevelType w:val="multilevel"/>
    <w:tmpl w:val="B220222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97197"/>
    <w:multiLevelType w:val="hybridMultilevel"/>
    <w:tmpl w:val="8EB8B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2F7B91"/>
    <w:multiLevelType w:val="multilevel"/>
    <w:tmpl w:val="FAB6ADA0"/>
    <w:lvl w:ilvl="0">
      <w:start w:val="1"/>
      <w:numFmt w:val="decimal"/>
      <w:lvlText w:val="%1."/>
      <w:lvlJc w:val="left"/>
      <w:pPr>
        <w:ind w:left="720" w:hanging="360"/>
      </w:pPr>
      <w:rPr>
        <w:rFonts w:ascii="TH SarabunIT๙" w:eastAsia="Calibri" w:hAnsi="TH SarabunIT๙" w:cs="TH SarabunIT๙"/>
        <w:b/>
        <w:bCs/>
        <w:lang w:bidi="th-TH"/>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4E6F7D"/>
    <w:multiLevelType w:val="hybridMultilevel"/>
    <w:tmpl w:val="BF34AE9C"/>
    <w:lvl w:ilvl="0" w:tplc="DFC8A99E">
      <w:start w:val="3"/>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826BED"/>
    <w:multiLevelType w:val="hybridMultilevel"/>
    <w:tmpl w:val="29EE0356"/>
    <w:lvl w:ilvl="0" w:tplc="C6100D0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11E9E"/>
    <w:multiLevelType w:val="hybridMultilevel"/>
    <w:tmpl w:val="75E4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AA59BD"/>
    <w:multiLevelType w:val="hybridMultilevel"/>
    <w:tmpl w:val="F896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0739B"/>
    <w:multiLevelType w:val="hybridMultilevel"/>
    <w:tmpl w:val="A934C2B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726D4B"/>
    <w:multiLevelType w:val="multilevel"/>
    <w:tmpl w:val="CBC27EB0"/>
    <w:lvl w:ilvl="0">
      <w:start w:val="3"/>
      <w:numFmt w:val="decimal"/>
      <w:lvlText w:val="%1"/>
      <w:lvlJc w:val="left"/>
      <w:pPr>
        <w:ind w:left="360" w:hanging="360"/>
      </w:pPr>
      <w:rPr>
        <w:rFonts w:hint="default"/>
        <w:b w:val="0"/>
      </w:rPr>
    </w:lvl>
    <w:lvl w:ilvl="1">
      <w:start w:val="1"/>
      <w:numFmt w:val="decimal"/>
      <w:lvlText w:val="%1.%2"/>
      <w:lvlJc w:val="left"/>
      <w:pPr>
        <w:ind w:left="679" w:hanging="360"/>
      </w:pPr>
      <w:rPr>
        <w:rFonts w:hint="default"/>
        <w:b/>
        <w:bCs/>
        <w:lang w:bidi="th-TH"/>
      </w:rPr>
    </w:lvl>
    <w:lvl w:ilvl="2">
      <w:start w:val="1"/>
      <w:numFmt w:val="decimal"/>
      <w:lvlText w:val="%1.%2.%3"/>
      <w:lvlJc w:val="left"/>
      <w:pPr>
        <w:ind w:left="1358" w:hanging="720"/>
      </w:pPr>
      <w:rPr>
        <w:rFonts w:hint="default"/>
        <w:b w:val="0"/>
      </w:rPr>
    </w:lvl>
    <w:lvl w:ilvl="3">
      <w:start w:val="1"/>
      <w:numFmt w:val="decimal"/>
      <w:lvlText w:val="%1.%2.%3.%4"/>
      <w:lvlJc w:val="left"/>
      <w:pPr>
        <w:ind w:left="2037" w:hanging="1080"/>
      </w:pPr>
      <w:rPr>
        <w:rFonts w:hint="default"/>
        <w:b w:val="0"/>
      </w:rPr>
    </w:lvl>
    <w:lvl w:ilvl="4">
      <w:start w:val="1"/>
      <w:numFmt w:val="decimal"/>
      <w:lvlText w:val="%1.%2.%3.%4.%5"/>
      <w:lvlJc w:val="left"/>
      <w:pPr>
        <w:ind w:left="2356" w:hanging="1080"/>
      </w:pPr>
      <w:rPr>
        <w:rFonts w:hint="default"/>
        <w:b w:val="0"/>
      </w:rPr>
    </w:lvl>
    <w:lvl w:ilvl="5">
      <w:start w:val="1"/>
      <w:numFmt w:val="decimal"/>
      <w:lvlText w:val="%1.%2.%3.%4.%5.%6"/>
      <w:lvlJc w:val="left"/>
      <w:pPr>
        <w:ind w:left="3035" w:hanging="1440"/>
      </w:pPr>
      <w:rPr>
        <w:rFonts w:hint="default"/>
        <w:b w:val="0"/>
      </w:rPr>
    </w:lvl>
    <w:lvl w:ilvl="6">
      <w:start w:val="1"/>
      <w:numFmt w:val="decimal"/>
      <w:lvlText w:val="%1.%2.%3.%4.%5.%6.%7"/>
      <w:lvlJc w:val="left"/>
      <w:pPr>
        <w:ind w:left="3354" w:hanging="1440"/>
      </w:pPr>
      <w:rPr>
        <w:rFonts w:hint="default"/>
        <w:b w:val="0"/>
      </w:rPr>
    </w:lvl>
    <w:lvl w:ilvl="7">
      <w:start w:val="1"/>
      <w:numFmt w:val="decimal"/>
      <w:lvlText w:val="%1.%2.%3.%4.%5.%6.%7.%8"/>
      <w:lvlJc w:val="left"/>
      <w:pPr>
        <w:ind w:left="4033" w:hanging="1800"/>
      </w:pPr>
      <w:rPr>
        <w:rFonts w:hint="default"/>
        <w:b w:val="0"/>
      </w:rPr>
    </w:lvl>
    <w:lvl w:ilvl="8">
      <w:start w:val="1"/>
      <w:numFmt w:val="decimal"/>
      <w:lvlText w:val="%1.%2.%3.%4.%5.%6.%7.%8.%9"/>
      <w:lvlJc w:val="left"/>
      <w:pPr>
        <w:ind w:left="4352" w:hanging="1800"/>
      </w:pPr>
      <w:rPr>
        <w:rFonts w:hint="default"/>
        <w:b w:val="0"/>
      </w:rPr>
    </w:lvl>
  </w:abstractNum>
  <w:abstractNum w:abstractNumId="30" w15:restartNumberingAfterBreak="0">
    <w:nsid w:val="5C2A1104"/>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46C51"/>
    <w:multiLevelType w:val="hybridMultilevel"/>
    <w:tmpl w:val="A1107C0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B176A8"/>
    <w:multiLevelType w:val="hybridMultilevel"/>
    <w:tmpl w:val="9544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825F4"/>
    <w:multiLevelType w:val="hybridMultilevel"/>
    <w:tmpl w:val="D5689A4A"/>
    <w:lvl w:ilvl="0" w:tplc="10E2FD1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A085E"/>
    <w:multiLevelType w:val="hybridMultilevel"/>
    <w:tmpl w:val="61F0A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CE7BE9"/>
    <w:multiLevelType w:val="multilevel"/>
    <w:tmpl w:val="DA441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F95BC2"/>
    <w:multiLevelType w:val="hybridMultilevel"/>
    <w:tmpl w:val="1ECE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D0491"/>
    <w:multiLevelType w:val="hybridMultilevel"/>
    <w:tmpl w:val="C31A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B131F"/>
    <w:multiLevelType w:val="hybridMultilevel"/>
    <w:tmpl w:val="B5E8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DA19C5"/>
    <w:multiLevelType w:val="hybridMultilevel"/>
    <w:tmpl w:val="DDC8CB36"/>
    <w:lvl w:ilvl="0" w:tplc="6C48930C">
      <w:start w:val="1"/>
      <w:numFmt w:val="decimal"/>
      <w:lvlText w:val="%1."/>
      <w:lvlJc w:val="left"/>
      <w:pPr>
        <w:ind w:left="1434" w:hanging="360"/>
      </w:pPr>
      <w:rPr>
        <w:color w:val="auto"/>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40" w15:restartNumberingAfterBreak="0">
    <w:nsid w:val="763C3B37"/>
    <w:multiLevelType w:val="hybridMultilevel"/>
    <w:tmpl w:val="9EBAC5B0"/>
    <w:lvl w:ilvl="0" w:tplc="F536E0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9D6E04"/>
    <w:multiLevelType w:val="hybridMultilevel"/>
    <w:tmpl w:val="80BC3D58"/>
    <w:lvl w:ilvl="0" w:tplc="73CE1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548D"/>
    <w:multiLevelType w:val="hybridMultilevel"/>
    <w:tmpl w:val="18C0EE10"/>
    <w:lvl w:ilvl="0" w:tplc="9A5063E8">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3" w15:restartNumberingAfterBreak="0">
    <w:nsid w:val="7F9141C4"/>
    <w:multiLevelType w:val="hybridMultilevel"/>
    <w:tmpl w:val="7D664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6"/>
  </w:num>
  <w:num w:numId="3">
    <w:abstractNumId w:val="27"/>
  </w:num>
  <w:num w:numId="4">
    <w:abstractNumId w:val="14"/>
  </w:num>
  <w:num w:numId="5">
    <w:abstractNumId w:val="13"/>
  </w:num>
  <w:num w:numId="6">
    <w:abstractNumId w:val="4"/>
  </w:num>
  <w:num w:numId="7">
    <w:abstractNumId w:val="12"/>
  </w:num>
  <w:num w:numId="8">
    <w:abstractNumId w:val="42"/>
  </w:num>
  <w:num w:numId="9">
    <w:abstractNumId w:val="6"/>
  </w:num>
  <w:num w:numId="10">
    <w:abstractNumId w:val="32"/>
  </w:num>
  <w:num w:numId="11">
    <w:abstractNumId w:val="28"/>
  </w:num>
  <w:num w:numId="12">
    <w:abstractNumId w:val="41"/>
  </w:num>
  <w:num w:numId="13">
    <w:abstractNumId w:val="34"/>
  </w:num>
  <w:num w:numId="14">
    <w:abstractNumId w:val="33"/>
  </w:num>
  <w:num w:numId="15">
    <w:abstractNumId w:val="24"/>
  </w:num>
  <w:num w:numId="16">
    <w:abstractNumId w:val="5"/>
  </w:num>
  <w:num w:numId="17">
    <w:abstractNumId w:val="10"/>
  </w:num>
  <w:num w:numId="18">
    <w:abstractNumId w:val="19"/>
  </w:num>
  <w:num w:numId="19">
    <w:abstractNumId w:val="22"/>
  </w:num>
  <w:num w:numId="20">
    <w:abstractNumId w:val="36"/>
  </w:num>
  <w:num w:numId="21">
    <w:abstractNumId w:val="16"/>
  </w:num>
  <w:num w:numId="22">
    <w:abstractNumId w:val="9"/>
  </w:num>
  <w:num w:numId="23">
    <w:abstractNumId w:val="18"/>
  </w:num>
  <w:num w:numId="24">
    <w:abstractNumId w:val="15"/>
  </w:num>
  <w:num w:numId="25">
    <w:abstractNumId w:val="30"/>
  </w:num>
  <w:num w:numId="26">
    <w:abstractNumId w:val="40"/>
  </w:num>
  <w:num w:numId="27">
    <w:abstractNumId w:val="23"/>
  </w:num>
  <w:num w:numId="28">
    <w:abstractNumId w:val="3"/>
  </w:num>
  <w:num w:numId="29">
    <w:abstractNumId w:val="0"/>
  </w:num>
  <w:num w:numId="30">
    <w:abstractNumId w:val="7"/>
  </w:num>
  <w:num w:numId="31">
    <w:abstractNumId w:val="1"/>
  </w:num>
  <w:num w:numId="32">
    <w:abstractNumId w:val="8"/>
  </w:num>
  <w:num w:numId="33">
    <w:abstractNumId w:val="21"/>
  </w:num>
  <w:num w:numId="34">
    <w:abstractNumId w:val="11"/>
  </w:num>
  <w:num w:numId="35">
    <w:abstractNumId w:val="35"/>
  </w:num>
  <w:num w:numId="36">
    <w:abstractNumId w:val="25"/>
  </w:num>
  <w:num w:numId="37">
    <w:abstractNumId w:val="17"/>
  </w:num>
  <w:num w:numId="38">
    <w:abstractNumId w:val="20"/>
  </w:num>
  <w:num w:numId="39">
    <w:abstractNumId w:val="2"/>
  </w:num>
  <w:num w:numId="40">
    <w:abstractNumId w:val="31"/>
  </w:num>
  <w:num w:numId="41">
    <w:abstractNumId w:val="29"/>
  </w:num>
  <w:num w:numId="42">
    <w:abstractNumId w:val="43"/>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F48"/>
    <w:rsid w:val="00002447"/>
    <w:rsid w:val="000139A9"/>
    <w:rsid w:val="00014A36"/>
    <w:rsid w:val="00015E97"/>
    <w:rsid w:val="00016790"/>
    <w:rsid w:val="00020530"/>
    <w:rsid w:val="00022937"/>
    <w:rsid w:val="00034EDA"/>
    <w:rsid w:val="000364FC"/>
    <w:rsid w:val="00037E7B"/>
    <w:rsid w:val="000419FC"/>
    <w:rsid w:val="0004466B"/>
    <w:rsid w:val="000525EC"/>
    <w:rsid w:val="00057661"/>
    <w:rsid w:val="000603A0"/>
    <w:rsid w:val="000657A8"/>
    <w:rsid w:val="0007262D"/>
    <w:rsid w:val="00076652"/>
    <w:rsid w:val="00077F03"/>
    <w:rsid w:val="0008299A"/>
    <w:rsid w:val="00083E41"/>
    <w:rsid w:val="00097BFB"/>
    <w:rsid w:val="000B4B83"/>
    <w:rsid w:val="000B5422"/>
    <w:rsid w:val="000C4219"/>
    <w:rsid w:val="000C48CB"/>
    <w:rsid w:val="000C76FC"/>
    <w:rsid w:val="000C7EA4"/>
    <w:rsid w:val="000D169A"/>
    <w:rsid w:val="000D646E"/>
    <w:rsid w:val="000E5B0A"/>
    <w:rsid w:val="000E7727"/>
    <w:rsid w:val="000F152F"/>
    <w:rsid w:val="00107921"/>
    <w:rsid w:val="00116FBB"/>
    <w:rsid w:val="00120BF3"/>
    <w:rsid w:val="0012425B"/>
    <w:rsid w:val="00132783"/>
    <w:rsid w:val="00136776"/>
    <w:rsid w:val="00136D1D"/>
    <w:rsid w:val="00136F15"/>
    <w:rsid w:val="00137676"/>
    <w:rsid w:val="0014245A"/>
    <w:rsid w:val="001444BF"/>
    <w:rsid w:val="001449DE"/>
    <w:rsid w:val="00145EF4"/>
    <w:rsid w:val="00152150"/>
    <w:rsid w:val="00152A7C"/>
    <w:rsid w:val="00153F64"/>
    <w:rsid w:val="00156ED0"/>
    <w:rsid w:val="00180F18"/>
    <w:rsid w:val="0018398C"/>
    <w:rsid w:val="00185602"/>
    <w:rsid w:val="00191E2A"/>
    <w:rsid w:val="00194405"/>
    <w:rsid w:val="001B1483"/>
    <w:rsid w:val="001C1C7D"/>
    <w:rsid w:val="001C2CBB"/>
    <w:rsid w:val="001D49D3"/>
    <w:rsid w:val="001E2D45"/>
    <w:rsid w:val="001F32AB"/>
    <w:rsid w:val="00212FBB"/>
    <w:rsid w:val="002150F7"/>
    <w:rsid w:val="002249BF"/>
    <w:rsid w:val="00226BE9"/>
    <w:rsid w:val="0022750B"/>
    <w:rsid w:val="00232247"/>
    <w:rsid w:val="00235592"/>
    <w:rsid w:val="00235FC9"/>
    <w:rsid w:val="00241D23"/>
    <w:rsid w:val="00241E73"/>
    <w:rsid w:val="002446D5"/>
    <w:rsid w:val="00244723"/>
    <w:rsid w:val="002461AB"/>
    <w:rsid w:val="0024655F"/>
    <w:rsid w:val="002507A8"/>
    <w:rsid w:val="00252F51"/>
    <w:rsid w:val="002654F2"/>
    <w:rsid w:val="00265F10"/>
    <w:rsid w:val="00266111"/>
    <w:rsid w:val="002673C9"/>
    <w:rsid w:val="00271859"/>
    <w:rsid w:val="00280791"/>
    <w:rsid w:val="002813F2"/>
    <w:rsid w:val="00293466"/>
    <w:rsid w:val="0029565B"/>
    <w:rsid w:val="002A1DA6"/>
    <w:rsid w:val="002B1A2C"/>
    <w:rsid w:val="002B1D86"/>
    <w:rsid w:val="002B36C2"/>
    <w:rsid w:val="002B6544"/>
    <w:rsid w:val="002C5FFF"/>
    <w:rsid w:val="002D1CFD"/>
    <w:rsid w:val="002D26A5"/>
    <w:rsid w:val="002D5D0E"/>
    <w:rsid w:val="002D6069"/>
    <w:rsid w:val="002D6289"/>
    <w:rsid w:val="002D7D98"/>
    <w:rsid w:val="002E445D"/>
    <w:rsid w:val="002F576E"/>
    <w:rsid w:val="002F5D78"/>
    <w:rsid w:val="00314D3E"/>
    <w:rsid w:val="00323F48"/>
    <w:rsid w:val="00333438"/>
    <w:rsid w:val="003338C3"/>
    <w:rsid w:val="0034025B"/>
    <w:rsid w:val="00345689"/>
    <w:rsid w:val="00351925"/>
    <w:rsid w:val="003557B3"/>
    <w:rsid w:val="0036235D"/>
    <w:rsid w:val="00364A73"/>
    <w:rsid w:val="00382A45"/>
    <w:rsid w:val="00396390"/>
    <w:rsid w:val="003A7BBE"/>
    <w:rsid w:val="003B0873"/>
    <w:rsid w:val="003B09DD"/>
    <w:rsid w:val="003B0ABD"/>
    <w:rsid w:val="003B69B1"/>
    <w:rsid w:val="003B78C2"/>
    <w:rsid w:val="003C63B8"/>
    <w:rsid w:val="003D4A96"/>
    <w:rsid w:val="003E23FA"/>
    <w:rsid w:val="003F5874"/>
    <w:rsid w:val="003F68C3"/>
    <w:rsid w:val="003F6C85"/>
    <w:rsid w:val="003F7FAB"/>
    <w:rsid w:val="004043A7"/>
    <w:rsid w:val="00414AA5"/>
    <w:rsid w:val="0041551B"/>
    <w:rsid w:val="00426943"/>
    <w:rsid w:val="004329AE"/>
    <w:rsid w:val="00433C1F"/>
    <w:rsid w:val="00441779"/>
    <w:rsid w:val="004520C3"/>
    <w:rsid w:val="0046509B"/>
    <w:rsid w:val="004714FB"/>
    <w:rsid w:val="004735EC"/>
    <w:rsid w:val="0047621E"/>
    <w:rsid w:val="00482A8F"/>
    <w:rsid w:val="0049042D"/>
    <w:rsid w:val="00496134"/>
    <w:rsid w:val="004B45B3"/>
    <w:rsid w:val="004C2A40"/>
    <w:rsid w:val="004C424F"/>
    <w:rsid w:val="004C7588"/>
    <w:rsid w:val="004D43D3"/>
    <w:rsid w:val="004D63C4"/>
    <w:rsid w:val="004E2D3C"/>
    <w:rsid w:val="004E5CEC"/>
    <w:rsid w:val="004F516A"/>
    <w:rsid w:val="00500142"/>
    <w:rsid w:val="00507DF2"/>
    <w:rsid w:val="00511D5D"/>
    <w:rsid w:val="005139E6"/>
    <w:rsid w:val="00516104"/>
    <w:rsid w:val="005267A0"/>
    <w:rsid w:val="005434D7"/>
    <w:rsid w:val="005446DD"/>
    <w:rsid w:val="0055239D"/>
    <w:rsid w:val="00561DBD"/>
    <w:rsid w:val="005647C7"/>
    <w:rsid w:val="00565882"/>
    <w:rsid w:val="00572593"/>
    <w:rsid w:val="00576350"/>
    <w:rsid w:val="00586C3E"/>
    <w:rsid w:val="005A06D3"/>
    <w:rsid w:val="005A1ABC"/>
    <w:rsid w:val="005A2752"/>
    <w:rsid w:val="005A6F6A"/>
    <w:rsid w:val="005B142F"/>
    <w:rsid w:val="005B403C"/>
    <w:rsid w:val="005C06C7"/>
    <w:rsid w:val="005C1447"/>
    <w:rsid w:val="005D3CFE"/>
    <w:rsid w:val="005D64A6"/>
    <w:rsid w:val="005D7176"/>
    <w:rsid w:val="005E4046"/>
    <w:rsid w:val="005F1E3D"/>
    <w:rsid w:val="006067F2"/>
    <w:rsid w:val="00607AD8"/>
    <w:rsid w:val="00611CCF"/>
    <w:rsid w:val="0062410C"/>
    <w:rsid w:val="006334A1"/>
    <w:rsid w:val="00643F74"/>
    <w:rsid w:val="006442ED"/>
    <w:rsid w:val="0064645F"/>
    <w:rsid w:val="00646BFE"/>
    <w:rsid w:val="00647516"/>
    <w:rsid w:val="00661E6A"/>
    <w:rsid w:val="00662B6D"/>
    <w:rsid w:val="0066447F"/>
    <w:rsid w:val="006659B8"/>
    <w:rsid w:val="00672385"/>
    <w:rsid w:val="00681239"/>
    <w:rsid w:val="006813B1"/>
    <w:rsid w:val="0068258F"/>
    <w:rsid w:val="00683295"/>
    <w:rsid w:val="00686230"/>
    <w:rsid w:val="00690642"/>
    <w:rsid w:val="00692569"/>
    <w:rsid w:val="006940B7"/>
    <w:rsid w:val="00696095"/>
    <w:rsid w:val="006A257A"/>
    <w:rsid w:val="006A51F7"/>
    <w:rsid w:val="006A5895"/>
    <w:rsid w:val="006A5C79"/>
    <w:rsid w:val="006A6A58"/>
    <w:rsid w:val="006A7B84"/>
    <w:rsid w:val="006B0FDA"/>
    <w:rsid w:val="006B5AD3"/>
    <w:rsid w:val="006B6E72"/>
    <w:rsid w:val="006C0817"/>
    <w:rsid w:val="006C6063"/>
    <w:rsid w:val="006C62F7"/>
    <w:rsid w:val="006D3ECE"/>
    <w:rsid w:val="006D7423"/>
    <w:rsid w:val="006E1D46"/>
    <w:rsid w:val="006F3D1F"/>
    <w:rsid w:val="006F592C"/>
    <w:rsid w:val="006F65C0"/>
    <w:rsid w:val="006F6831"/>
    <w:rsid w:val="00703B22"/>
    <w:rsid w:val="00710A76"/>
    <w:rsid w:val="00715262"/>
    <w:rsid w:val="00715364"/>
    <w:rsid w:val="00715638"/>
    <w:rsid w:val="00723AFB"/>
    <w:rsid w:val="00730C96"/>
    <w:rsid w:val="00733D67"/>
    <w:rsid w:val="007364A2"/>
    <w:rsid w:val="00737BC0"/>
    <w:rsid w:val="00743F7B"/>
    <w:rsid w:val="007478FE"/>
    <w:rsid w:val="0076116D"/>
    <w:rsid w:val="0076435D"/>
    <w:rsid w:val="00764A6D"/>
    <w:rsid w:val="00766809"/>
    <w:rsid w:val="00771E59"/>
    <w:rsid w:val="00772F29"/>
    <w:rsid w:val="00776DA3"/>
    <w:rsid w:val="00777F6E"/>
    <w:rsid w:val="0078053C"/>
    <w:rsid w:val="00785A1F"/>
    <w:rsid w:val="0078720F"/>
    <w:rsid w:val="00794993"/>
    <w:rsid w:val="007A33CA"/>
    <w:rsid w:val="007A3628"/>
    <w:rsid w:val="007B6F11"/>
    <w:rsid w:val="007C1288"/>
    <w:rsid w:val="007C3A39"/>
    <w:rsid w:val="007C426F"/>
    <w:rsid w:val="007D5091"/>
    <w:rsid w:val="007D706B"/>
    <w:rsid w:val="007E154B"/>
    <w:rsid w:val="007E444B"/>
    <w:rsid w:val="007E4819"/>
    <w:rsid w:val="007E7190"/>
    <w:rsid w:val="007F1955"/>
    <w:rsid w:val="007F3202"/>
    <w:rsid w:val="007F32FE"/>
    <w:rsid w:val="00806647"/>
    <w:rsid w:val="0081318B"/>
    <w:rsid w:val="00815C39"/>
    <w:rsid w:val="00824B4C"/>
    <w:rsid w:val="00827B3F"/>
    <w:rsid w:val="00830189"/>
    <w:rsid w:val="00832FE8"/>
    <w:rsid w:val="008338BC"/>
    <w:rsid w:val="008355A4"/>
    <w:rsid w:val="00840322"/>
    <w:rsid w:val="00841BB5"/>
    <w:rsid w:val="00843DF6"/>
    <w:rsid w:val="0085176D"/>
    <w:rsid w:val="0085566C"/>
    <w:rsid w:val="00862F30"/>
    <w:rsid w:val="0086627B"/>
    <w:rsid w:val="008668B8"/>
    <w:rsid w:val="00866B48"/>
    <w:rsid w:val="008746B7"/>
    <w:rsid w:val="00892D23"/>
    <w:rsid w:val="00893AF2"/>
    <w:rsid w:val="008A0248"/>
    <w:rsid w:val="008A0D1C"/>
    <w:rsid w:val="008A3DA6"/>
    <w:rsid w:val="008A409B"/>
    <w:rsid w:val="008B2E7C"/>
    <w:rsid w:val="008B3EB8"/>
    <w:rsid w:val="008C4556"/>
    <w:rsid w:val="008D203E"/>
    <w:rsid w:val="008D2FF1"/>
    <w:rsid w:val="008D3880"/>
    <w:rsid w:val="008D5EBA"/>
    <w:rsid w:val="008E3A30"/>
    <w:rsid w:val="008E7EAB"/>
    <w:rsid w:val="008F22E3"/>
    <w:rsid w:val="008F7188"/>
    <w:rsid w:val="00903D71"/>
    <w:rsid w:val="009107A0"/>
    <w:rsid w:val="00912034"/>
    <w:rsid w:val="0091295A"/>
    <w:rsid w:val="00914FBD"/>
    <w:rsid w:val="0091665E"/>
    <w:rsid w:val="009168FE"/>
    <w:rsid w:val="00924197"/>
    <w:rsid w:val="009272BC"/>
    <w:rsid w:val="00937528"/>
    <w:rsid w:val="00942084"/>
    <w:rsid w:val="00944BFF"/>
    <w:rsid w:val="009549C1"/>
    <w:rsid w:val="00956F5C"/>
    <w:rsid w:val="00957C0C"/>
    <w:rsid w:val="00963DEE"/>
    <w:rsid w:val="009642CD"/>
    <w:rsid w:val="00964FD2"/>
    <w:rsid w:val="00970CA2"/>
    <w:rsid w:val="0097257F"/>
    <w:rsid w:val="009874D9"/>
    <w:rsid w:val="00996511"/>
    <w:rsid w:val="009A0E32"/>
    <w:rsid w:val="009A33CB"/>
    <w:rsid w:val="009A4AEA"/>
    <w:rsid w:val="009B26EA"/>
    <w:rsid w:val="009B30E2"/>
    <w:rsid w:val="009C1FDA"/>
    <w:rsid w:val="009C395F"/>
    <w:rsid w:val="009C5D3B"/>
    <w:rsid w:val="009D1B6D"/>
    <w:rsid w:val="009D3767"/>
    <w:rsid w:val="009E3F6C"/>
    <w:rsid w:val="009E5B23"/>
    <w:rsid w:val="009F33E7"/>
    <w:rsid w:val="00A072C7"/>
    <w:rsid w:val="00A24949"/>
    <w:rsid w:val="00A279C6"/>
    <w:rsid w:val="00A4132D"/>
    <w:rsid w:val="00A42E14"/>
    <w:rsid w:val="00A44FA7"/>
    <w:rsid w:val="00A45FB0"/>
    <w:rsid w:val="00A4778C"/>
    <w:rsid w:val="00A544BB"/>
    <w:rsid w:val="00A73B65"/>
    <w:rsid w:val="00A75C51"/>
    <w:rsid w:val="00A775FA"/>
    <w:rsid w:val="00A77D80"/>
    <w:rsid w:val="00A859BC"/>
    <w:rsid w:val="00A968C3"/>
    <w:rsid w:val="00AB4E38"/>
    <w:rsid w:val="00AC116B"/>
    <w:rsid w:val="00AC18F5"/>
    <w:rsid w:val="00AC4F84"/>
    <w:rsid w:val="00AE2267"/>
    <w:rsid w:val="00AE5E34"/>
    <w:rsid w:val="00AE616B"/>
    <w:rsid w:val="00AE6748"/>
    <w:rsid w:val="00B0069D"/>
    <w:rsid w:val="00B07D4A"/>
    <w:rsid w:val="00B44A91"/>
    <w:rsid w:val="00B4644E"/>
    <w:rsid w:val="00B618D9"/>
    <w:rsid w:val="00B674B3"/>
    <w:rsid w:val="00B7374B"/>
    <w:rsid w:val="00B73E83"/>
    <w:rsid w:val="00B7525E"/>
    <w:rsid w:val="00B7718C"/>
    <w:rsid w:val="00B826E5"/>
    <w:rsid w:val="00B830FD"/>
    <w:rsid w:val="00B844F3"/>
    <w:rsid w:val="00B875C7"/>
    <w:rsid w:val="00BA2EFB"/>
    <w:rsid w:val="00BB2C1E"/>
    <w:rsid w:val="00BB3C98"/>
    <w:rsid w:val="00BC1B78"/>
    <w:rsid w:val="00BE2CFC"/>
    <w:rsid w:val="00BE48C5"/>
    <w:rsid w:val="00BE68D9"/>
    <w:rsid w:val="00BF52A5"/>
    <w:rsid w:val="00BF57B6"/>
    <w:rsid w:val="00BF66B1"/>
    <w:rsid w:val="00BF6749"/>
    <w:rsid w:val="00C23677"/>
    <w:rsid w:val="00C24F2C"/>
    <w:rsid w:val="00C275A6"/>
    <w:rsid w:val="00C301ED"/>
    <w:rsid w:val="00C30212"/>
    <w:rsid w:val="00C31BD8"/>
    <w:rsid w:val="00C33040"/>
    <w:rsid w:val="00C47B1C"/>
    <w:rsid w:val="00C609A3"/>
    <w:rsid w:val="00C61A3E"/>
    <w:rsid w:val="00C6268F"/>
    <w:rsid w:val="00C65B17"/>
    <w:rsid w:val="00C71547"/>
    <w:rsid w:val="00C730E5"/>
    <w:rsid w:val="00C7523D"/>
    <w:rsid w:val="00C956C9"/>
    <w:rsid w:val="00C96F77"/>
    <w:rsid w:val="00C970DC"/>
    <w:rsid w:val="00CD27B0"/>
    <w:rsid w:val="00CE1B6A"/>
    <w:rsid w:val="00CE2309"/>
    <w:rsid w:val="00D03889"/>
    <w:rsid w:val="00D05944"/>
    <w:rsid w:val="00D11638"/>
    <w:rsid w:val="00D130BB"/>
    <w:rsid w:val="00D207B9"/>
    <w:rsid w:val="00D213D0"/>
    <w:rsid w:val="00D22AD9"/>
    <w:rsid w:val="00D30A14"/>
    <w:rsid w:val="00D345D9"/>
    <w:rsid w:val="00D34D51"/>
    <w:rsid w:val="00D551DA"/>
    <w:rsid w:val="00D63804"/>
    <w:rsid w:val="00D648B0"/>
    <w:rsid w:val="00D74908"/>
    <w:rsid w:val="00D953E5"/>
    <w:rsid w:val="00D95ACE"/>
    <w:rsid w:val="00DB4606"/>
    <w:rsid w:val="00DC350F"/>
    <w:rsid w:val="00DC5F4C"/>
    <w:rsid w:val="00DD5912"/>
    <w:rsid w:val="00DE159B"/>
    <w:rsid w:val="00DE30D4"/>
    <w:rsid w:val="00DE36AD"/>
    <w:rsid w:val="00DE3ABB"/>
    <w:rsid w:val="00DE7100"/>
    <w:rsid w:val="00E01D07"/>
    <w:rsid w:val="00E03F20"/>
    <w:rsid w:val="00E07E43"/>
    <w:rsid w:val="00E07F02"/>
    <w:rsid w:val="00E26941"/>
    <w:rsid w:val="00E67CC4"/>
    <w:rsid w:val="00E72E5E"/>
    <w:rsid w:val="00E76C6E"/>
    <w:rsid w:val="00E770EF"/>
    <w:rsid w:val="00E850D7"/>
    <w:rsid w:val="00E9056E"/>
    <w:rsid w:val="00E95D1A"/>
    <w:rsid w:val="00EA2C2D"/>
    <w:rsid w:val="00EB0F11"/>
    <w:rsid w:val="00ED6A8F"/>
    <w:rsid w:val="00EE1479"/>
    <w:rsid w:val="00F0202E"/>
    <w:rsid w:val="00F04934"/>
    <w:rsid w:val="00F06A78"/>
    <w:rsid w:val="00F159C6"/>
    <w:rsid w:val="00F21415"/>
    <w:rsid w:val="00F27B52"/>
    <w:rsid w:val="00F325BD"/>
    <w:rsid w:val="00F40947"/>
    <w:rsid w:val="00F40E06"/>
    <w:rsid w:val="00F41466"/>
    <w:rsid w:val="00F43218"/>
    <w:rsid w:val="00F44911"/>
    <w:rsid w:val="00F511A6"/>
    <w:rsid w:val="00F60CA3"/>
    <w:rsid w:val="00F62CBA"/>
    <w:rsid w:val="00F64B6C"/>
    <w:rsid w:val="00F723EF"/>
    <w:rsid w:val="00F72937"/>
    <w:rsid w:val="00F74A22"/>
    <w:rsid w:val="00F76195"/>
    <w:rsid w:val="00F81744"/>
    <w:rsid w:val="00F8633B"/>
    <w:rsid w:val="00F91BDD"/>
    <w:rsid w:val="00F95594"/>
    <w:rsid w:val="00F96633"/>
    <w:rsid w:val="00FA320B"/>
    <w:rsid w:val="00FA33AC"/>
    <w:rsid w:val="00FA6848"/>
    <w:rsid w:val="00FB3EED"/>
    <w:rsid w:val="00FB7513"/>
    <w:rsid w:val="00FC6E59"/>
    <w:rsid w:val="00FD1108"/>
    <w:rsid w:val="00FD5181"/>
    <w:rsid w:val="00FD51DC"/>
    <w:rsid w:val="00FE63F9"/>
    <w:rsid w:val="00FF4C4C"/>
    <w:rsid w:val="00FF63C5"/>
    <w:rsid w:val="00FF75A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44EE"/>
  <w15:chartTrackingRefBased/>
  <w15:docId w15:val="{3D4178F1-A83B-4723-B11C-55BC554B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188"/>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 Heading"/>
    <w:basedOn w:val="a"/>
    <w:link w:val="a4"/>
    <w:uiPriority w:val="99"/>
    <w:qFormat/>
    <w:rsid w:val="005F1E3D"/>
    <w:pPr>
      <w:spacing w:after="200" w:line="276" w:lineRule="auto"/>
      <w:ind w:left="720"/>
      <w:contextualSpacing/>
    </w:pPr>
    <w:rPr>
      <w:rFonts w:cs="Angsana New"/>
      <w:sz w:val="20"/>
      <w:szCs w:val="20"/>
      <w:lang w:val="x-none" w:eastAsia="x-none"/>
    </w:rPr>
  </w:style>
  <w:style w:type="character" w:customStyle="1" w:styleId="a4">
    <w:name w:val="ย่อหน้ารายการ อักขระ"/>
    <w:aliases w:val="Table Heading อักขระ"/>
    <w:link w:val="a3"/>
    <w:uiPriority w:val="99"/>
    <w:locked/>
    <w:rsid w:val="005F1E3D"/>
    <w:rPr>
      <w:rFonts w:ascii="Calibri" w:eastAsia="Calibri" w:hAnsi="Calibri" w:cs="Angsana New"/>
    </w:rPr>
  </w:style>
  <w:style w:type="table" w:styleId="a5">
    <w:name w:val="Table Grid"/>
    <w:basedOn w:val="a1"/>
    <w:uiPriority w:val="59"/>
    <w:rsid w:val="005F1E3D"/>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1"/>
    <w:qFormat/>
    <w:rsid w:val="005F1E3D"/>
    <w:rPr>
      <w:sz w:val="22"/>
      <w:szCs w:val="28"/>
    </w:rPr>
  </w:style>
  <w:style w:type="character" w:customStyle="1" w:styleId="a7">
    <w:name w:val="ไม่มีการเว้นระยะห่าง อักขระ"/>
    <w:link w:val="a6"/>
    <w:uiPriority w:val="1"/>
    <w:locked/>
    <w:rsid w:val="005F1E3D"/>
    <w:rPr>
      <w:sz w:val="22"/>
      <w:szCs w:val="28"/>
      <w:lang w:val="en-US" w:eastAsia="en-US" w:bidi="th-TH"/>
    </w:rPr>
  </w:style>
  <w:style w:type="paragraph" w:styleId="a8">
    <w:name w:val="header"/>
    <w:basedOn w:val="a"/>
    <w:link w:val="a9"/>
    <w:uiPriority w:val="99"/>
    <w:unhideWhenUsed/>
    <w:rsid w:val="005F1E3D"/>
    <w:pPr>
      <w:tabs>
        <w:tab w:val="center" w:pos="4680"/>
        <w:tab w:val="right" w:pos="9360"/>
      </w:tabs>
      <w:spacing w:after="0" w:line="240" w:lineRule="auto"/>
    </w:pPr>
  </w:style>
  <w:style w:type="character" w:customStyle="1" w:styleId="a9">
    <w:name w:val="หัวกระดาษ อักขระ"/>
    <w:basedOn w:val="a0"/>
    <w:link w:val="a8"/>
    <w:uiPriority w:val="99"/>
    <w:rsid w:val="005F1E3D"/>
  </w:style>
  <w:style w:type="character" w:styleId="aa">
    <w:name w:val="Hyperlink"/>
    <w:uiPriority w:val="99"/>
    <w:unhideWhenUsed/>
    <w:rsid w:val="00AE5E34"/>
    <w:rPr>
      <w:color w:val="0000FF"/>
      <w:u w:val="single"/>
    </w:rPr>
  </w:style>
  <w:style w:type="paragraph" w:styleId="ab">
    <w:name w:val="footer"/>
    <w:basedOn w:val="a"/>
    <w:link w:val="ac"/>
    <w:uiPriority w:val="99"/>
    <w:unhideWhenUsed/>
    <w:rsid w:val="00C65B17"/>
    <w:pPr>
      <w:tabs>
        <w:tab w:val="center" w:pos="4680"/>
        <w:tab w:val="right" w:pos="9360"/>
      </w:tabs>
      <w:spacing w:after="0" w:line="240" w:lineRule="auto"/>
    </w:pPr>
  </w:style>
  <w:style w:type="character" w:customStyle="1" w:styleId="ac">
    <w:name w:val="ท้ายกระดาษ อักขระ"/>
    <w:basedOn w:val="a0"/>
    <w:link w:val="ab"/>
    <w:uiPriority w:val="99"/>
    <w:rsid w:val="00C65B17"/>
  </w:style>
  <w:style w:type="paragraph" w:styleId="ad">
    <w:name w:val="Balloon Text"/>
    <w:basedOn w:val="a"/>
    <w:link w:val="ae"/>
    <w:uiPriority w:val="99"/>
    <w:semiHidden/>
    <w:unhideWhenUsed/>
    <w:rsid w:val="0007262D"/>
    <w:pPr>
      <w:spacing w:after="0" w:line="240" w:lineRule="auto"/>
    </w:pPr>
    <w:rPr>
      <w:rFonts w:ascii="Segoe UI" w:hAnsi="Segoe UI" w:cs="Angsana New"/>
      <w:sz w:val="18"/>
      <w:szCs w:val="22"/>
      <w:lang w:val="x-none" w:eastAsia="x-none"/>
    </w:rPr>
  </w:style>
  <w:style w:type="character" w:customStyle="1" w:styleId="ae">
    <w:name w:val="ข้อความบอลลูน อักขระ"/>
    <w:link w:val="ad"/>
    <w:uiPriority w:val="99"/>
    <w:semiHidden/>
    <w:rsid w:val="0007262D"/>
    <w:rPr>
      <w:rFonts w:ascii="Segoe UI" w:hAnsi="Segoe UI" w:cs="Angsana New"/>
      <w:sz w:val="18"/>
      <w:szCs w:val="22"/>
    </w:rPr>
  </w:style>
  <w:style w:type="paragraph" w:styleId="af">
    <w:name w:val="annotation text"/>
    <w:basedOn w:val="a"/>
    <w:link w:val="af0"/>
    <w:uiPriority w:val="99"/>
    <w:unhideWhenUsed/>
    <w:rsid w:val="00DE3ABB"/>
    <w:rPr>
      <w:rFonts w:cs="Angsana New"/>
      <w:sz w:val="20"/>
      <w:szCs w:val="25"/>
      <w:lang w:val="x-none" w:eastAsia="x-none"/>
    </w:rPr>
  </w:style>
  <w:style w:type="character" w:customStyle="1" w:styleId="af0">
    <w:name w:val="ข้อความข้อคิดเห็น อักขระ"/>
    <w:link w:val="af"/>
    <w:uiPriority w:val="99"/>
    <w:rsid w:val="00DE3ABB"/>
    <w:rPr>
      <w:rFonts w:cs="Angsana New"/>
      <w:szCs w:val="25"/>
    </w:rPr>
  </w:style>
  <w:style w:type="paragraph" w:customStyle="1" w:styleId="Default">
    <w:name w:val="Default"/>
    <w:rsid w:val="001D49D3"/>
    <w:pPr>
      <w:autoSpaceDE w:val="0"/>
      <w:autoSpaceDN w:val="0"/>
      <w:adjustRightInd w:val="0"/>
    </w:pPr>
    <w:rPr>
      <w:rFonts w:ascii="Times New Roman" w:hAnsi="Times New Roman" w:cs="Times New Roman"/>
      <w:color w:val="000000"/>
      <w:sz w:val="24"/>
      <w:szCs w:val="24"/>
    </w:rPr>
  </w:style>
  <w:style w:type="character" w:styleId="af1">
    <w:name w:val="Unresolved Mention"/>
    <w:uiPriority w:val="99"/>
    <w:semiHidden/>
    <w:unhideWhenUsed/>
    <w:rsid w:val="008338BC"/>
    <w:rPr>
      <w:color w:val="605E5C"/>
      <w:shd w:val="clear" w:color="auto" w:fill="E1DFDD"/>
    </w:rPr>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unhideWhenUsed/>
    <w:rsid w:val="00EA2C2D"/>
    <w:pPr>
      <w:spacing w:after="0" w:line="240" w:lineRule="auto"/>
    </w:pPr>
    <w:rPr>
      <w:sz w:val="20"/>
      <w:szCs w:val="25"/>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f2"/>
    <w:rsid w:val="00EA2C2D"/>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rathe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reeratdee@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1291E-697E-4567-B5B8-F9740E4E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10037</CharactersWithSpaces>
  <SharedDoc>false</SharedDoc>
  <HLinks>
    <vt:vector size="12" baseType="variant">
      <vt:variant>
        <vt:i4>7929939</vt:i4>
      </vt:variant>
      <vt:variant>
        <vt:i4>3</vt:i4>
      </vt:variant>
      <vt:variant>
        <vt:i4>0</vt:i4>
      </vt:variant>
      <vt:variant>
        <vt:i4>5</vt:i4>
      </vt:variant>
      <vt:variant>
        <vt:lpwstr>mailto:sureeratdee@hotmail.com</vt:lpwstr>
      </vt:variant>
      <vt:variant>
        <vt:lpwstr/>
      </vt:variant>
      <vt:variant>
        <vt:i4>458869</vt:i4>
      </vt:variant>
      <vt:variant>
        <vt:i4>0</vt:i4>
      </vt:variant>
      <vt:variant>
        <vt:i4>0</vt:i4>
      </vt:variant>
      <vt:variant>
        <vt:i4>5</vt:i4>
      </vt:variant>
      <vt:variant>
        <vt:lpwstr>mailto:p.sarathep@gmail.com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NooRin</dc:creator>
  <cp:keywords/>
  <cp:lastModifiedBy>MophW10N90</cp:lastModifiedBy>
  <cp:revision>2</cp:revision>
  <cp:lastPrinted>2021-08-25T08:25:00Z</cp:lastPrinted>
  <dcterms:created xsi:type="dcterms:W3CDTF">2021-11-23T08:32:00Z</dcterms:created>
  <dcterms:modified xsi:type="dcterms:W3CDTF">2021-11-23T08:32:00Z</dcterms:modified>
</cp:coreProperties>
</file>